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DF0AB" w14:textId="3D85D5C4" w:rsidR="00261799" w:rsidRDefault="00261799" w:rsidP="00261799">
      <w:pPr>
        <w:tabs>
          <w:tab w:val="center" w:pos="908"/>
          <w:tab w:val="center" w:pos="1628"/>
          <w:tab w:val="center" w:pos="2348"/>
          <w:tab w:val="center" w:pos="3068"/>
          <w:tab w:val="center" w:pos="3788"/>
          <w:tab w:val="center" w:pos="4508"/>
          <w:tab w:val="center" w:pos="5228"/>
          <w:tab w:val="center" w:pos="5948"/>
          <w:tab w:val="center" w:pos="6669"/>
          <w:tab w:val="center" w:pos="7389"/>
          <w:tab w:val="center" w:pos="8754"/>
        </w:tabs>
        <w:spacing w:after="0" w:line="249" w:lineRule="auto"/>
        <w:rPr>
          <w:rFonts w:ascii="Times New Roman" w:eastAsia="Times New Roman" w:hAnsi="Times New Roman" w:cs="Times New Roman"/>
          <w:sz w:val="24"/>
        </w:rPr>
      </w:pPr>
      <w:r>
        <w:rPr>
          <w:noProof/>
        </w:rPr>
        <w:drawing>
          <wp:inline distT="0" distB="0" distL="0" distR="0" wp14:anchorId="5266959F" wp14:editId="3A785383">
            <wp:extent cx="2758440" cy="1266825"/>
            <wp:effectExtent l="0" t="0" r="3810" b="9525"/>
            <wp:docPr id="187" name="Picture 187" descr="A yellow and green logo&#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yellow and green logo&#10;&#10;Description automatically generated"/>
                    <pic:cNvPicPr/>
                  </pic:nvPicPr>
                  <pic:blipFill>
                    <a:blip r:embed="rId6"/>
                    <a:stretch>
                      <a:fillRect/>
                    </a:stretch>
                  </pic:blipFill>
                  <pic:spPr>
                    <a:xfrm>
                      <a:off x="0" y="0"/>
                      <a:ext cx="2758440" cy="1266825"/>
                    </a:xfrm>
                    <a:prstGeom prst="rect">
                      <a:avLst/>
                    </a:prstGeom>
                  </pic:spPr>
                </pic:pic>
              </a:graphicData>
            </a:graphic>
          </wp:inline>
        </w:drawing>
      </w:r>
    </w:p>
    <w:p w14:paraId="37B6817A" w14:textId="77777777" w:rsidR="00261799" w:rsidRDefault="00261799" w:rsidP="00261799">
      <w:pPr>
        <w:tabs>
          <w:tab w:val="center" w:pos="908"/>
          <w:tab w:val="center" w:pos="1628"/>
          <w:tab w:val="center" w:pos="2348"/>
          <w:tab w:val="center" w:pos="3068"/>
          <w:tab w:val="center" w:pos="3788"/>
          <w:tab w:val="center" w:pos="4508"/>
          <w:tab w:val="center" w:pos="5228"/>
          <w:tab w:val="center" w:pos="5948"/>
          <w:tab w:val="center" w:pos="6669"/>
          <w:tab w:val="center" w:pos="7389"/>
          <w:tab w:val="center" w:pos="8754"/>
        </w:tabs>
        <w:spacing w:after="0" w:line="249"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4D390D9D" w14:textId="77777777" w:rsidR="00261799" w:rsidRDefault="00261799" w:rsidP="00261799">
      <w:pPr>
        <w:tabs>
          <w:tab w:val="center" w:pos="908"/>
          <w:tab w:val="center" w:pos="1628"/>
          <w:tab w:val="center" w:pos="2348"/>
          <w:tab w:val="center" w:pos="3068"/>
          <w:tab w:val="center" w:pos="3788"/>
          <w:tab w:val="center" w:pos="4508"/>
          <w:tab w:val="center" w:pos="5228"/>
          <w:tab w:val="center" w:pos="5948"/>
          <w:tab w:val="center" w:pos="6669"/>
          <w:tab w:val="center" w:pos="7389"/>
          <w:tab w:val="center" w:pos="8754"/>
        </w:tabs>
        <w:spacing w:after="0" w:line="249" w:lineRule="auto"/>
        <w:rPr>
          <w:rFonts w:ascii="Times New Roman" w:eastAsia="Times New Roman" w:hAnsi="Times New Roman" w:cs="Times New Roman"/>
          <w:sz w:val="24"/>
        </w:rPr>
      </w:pPr>
    </w:p>
    <w:p w14:paraId="5122A653" w14:textId="57B6B591" w:rsidR="00261799" w:rsidRDefault="00261799" w:rsidP="00261799">
      <w:pPr>
        <w:tabs>
          <w:tab w:val="center" w:pos="908"/>
          <w:tab w:val="center" w:pos="1628"/>
          <w:tab w:val="center" w:pos="2348"/>
          <w:tab w:val="center" w:pos="3068"/>
          <w:tab w:val="center" w:pos="3788"/>
          <w:tab w:val="center" w:pos="4508"/>
          <w:tab w:val="center" w:pos="5228"/>
          <w:tab w:val="center" w:pos="5948"/>
          <w:tab w:val="center" w:pos="6669"/>
          <w:tab w:val="center" w:pos="7389"/>
          <w:tab w:val="center" w:pos="8754"/>
        </w:tabs>
        <w:spacing w:after="0" w:line="249"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9517F3">
        <w:rPr>
          <w:rFonts w:ascii="Times New Roman" w:eastAsia="Times New Roman" w:hAnsi="Times New Roman" w:cs="Times New Roman"/>
          <w:sz w:val="24"/>
        </w:rPr>
        <w:t xml:space="preserve">August </w:t>
      </w:r>
      <w:r w:rsidR="00DE261A">
        <w:rPr>
          <w:rFonts w:ascii="Times New Roman" w:eastAsia="Times New Roman" w:hAnsi="Times New Roman" w:cs="Times New Roman"/>
          <w:sz w:val="24"/>
        </w:rPr>
        <w:t>27, 2025</w:t>
      </w:r>
    </w:p>
    <w:p w14:paraId="39539239" w14:textId="77777777" w:rsidR="00261799" w:rsidRDefault="00261799" w:rsidP="00261799">
      <w:pPr>
        <w:tabs>
          <w:tab w:val="center" w:pos="908"/>
          <w:tab w:val="center" w:pos="1628"/>
          <w:tab w:val="center" w:pos="2348"/>
          <w:tab w:val="center" w:pos="3068"/>
          <w:tab w:val="center" w:pos="3788"/>
          <w:tab w:val="center" w:pos="4508"/>
          <w:tab w:val="center" w:pos="5228"/>
          <w:tab w:val="center" w:pos="5948"/>
          <w:tab w:val="center" w:pos="6669"/>
          <w:tab w:val="center" w:pos="7389"/>
          <w:tab w:val="center" w:pos="8754"/>
        </w:tabs>
        <w:spacing w:after="0" w:line="249" w:lineRule="auto"/>
      </w:pPr>
    </w:p>
    <w:p w14:paraId="561D66E7" w14:textId="77777777" w:rsidR="00261799" w:rsidRDefault="00261799" w:rsidP="00261799">
      <w:pPr>
        <w:spacing w:after="0"/>
        <w:ind w:left="187"/>
        <w:rPr>
          <w:rFonts w:ascii="Times New Roman" w:eastAsia="Times New Roman" w:hAnsi="Times New Roman" w:cs="Times New Roman"/>
          <w:sz w:val="24"/>
        </w:rPr>
      </w:pPr>
    </w:p>
    <w:p w14:paraId="41018FB9" w14:textId="77777777" w:rsidR="00261799" w:rsidRPr="0056563F" w:rsidRDefault="00261799" w:rsidP="00261799">
      <w:pPr>
        <w:spacing w:after="0"/>
        <w:ind w:right="198"/>
        <w:jc w:val="center"/>
        <w:rPr>
          <w:rFonts w:ascii="Times New Roman" w:eastAsia="Times New Roman" w:hAnsi="Times New Roman" w:cs="Times New Roman"/>
          <w:b/>
          <w:sz w:val="40"/>
          <w:szCs w:val="40"/>
        </w:rPr>
      </w:pPr>
      <w:r>
        <w:rPr>
          <w:rFonts w:ascii="Times New Roman" w:eastAsia="Times New Roman" w:hAnsi="Times New Roman" w:cs="Times New Roman"/>
          <w:sz w:val="24"/>
        </w:rPr>
        <w:t xml:space="preserve"> </w:t>
      </w:r>
      <w:r w:rsidRPr="0056563F">
        <w:rPr>
          <w:rFonts w:ascii="Times New Roman" w:eastAsia="Times New Roman" w:hAnsi="Times New Roman" w:cs="Times New Roman"/>
          <w:b/>
          <w:sz w:val="40"/>
          <w:szCs w:val="40"/>
        </w:rPr>
        <w:t xml:space="preserve">KAASC Fall Conference is coming soon!  </w:t>
      </w:r>
    </w:p>
    <w:p w14:paraId="73F383F2" w14:textId="77777777" w:rsidR="00261799" w:rsidRDefault="00261799" w:rsidP="00261799">
      <w:pPr>
        <w:spacing w:after="0"/>
        <w:ind w:right="198"/>
        <w:jc w:val="center"/>
      </w:pPr>
    </w:p>
    <w:p w14:paraId="6019CFA7" w14:textId="77777777" w:rsidR="00261799" w:rsidRDefault="00261799" w:rsidP="00261799">
      <w:pPr>
        <w:spacing w:after="0"/>
        <w:ind w:left="187"/>
      </w:pPr>
      <w:r>
        <w:rPr>
          <w:rFonts w:ascii="Times New Roman" w:eastAsia="Times New Roman" w:hAnsi="Times New Roman" w:cs="Times New Roman"/>
          <w:sz w:val="24"/>
        </w:rPr>
        <w:t xml:space="preserve"> </w:t>
      </w:r>
    </w:p>
    <w:p w14:paraId="59401381" w14:textId="77777777" w:rsidR="00261799" w:rsidRDefault="00261799" w:rsidP="00261799">
      <w:pPr>
        <w:spacing w:after="0" w:line="249" w:lineRule="auto"/>
        <w:ind w:left="182" w:right="341" w:hanging="10"/>
      </w:pPr>
      <w:r>
        <w:rPr>
          <w:rFonts w:ascii="Times New Roman" w:eastAsia="Times New Roman" w:hAnsi="Times New Roman" w:cs="Times New Roman"/>
          <w:sz w:val="24"/>
        </w:rPr>
        <w:t xml:space="preserve">The Kansas Association of Ambulatory Surgery Centers is a statewide, nonprofit association representing the interests of those who operate ambulatory surgery centers (ASCs) throughout Kansas. </w:t>
      </w:r>
    </w:p>
    <w:p w14:paraId="0A3933E7" w14:textId="77777777" w:rsidR="00261799" w:rsidRDefault="00261799" w:rsidP="00261799">
      <w:pPr>
        <w:spacing w:after="0"/>
        <w:ind w:left="187"/>
      </w:pPr>
      <w:r>
        <w:rPr>
          <w:rFonts w:ascii="Times New Roman" w:eastAsia="Times New Roman" w:hAnsi="Times New Roman" w:cs="Times New Roman"/>
          <w:sz w:val="24"/>
        </w:rPr>
        <w:t xml:space="preserve"> </w:t>
      </w:r>
    </w:p>
    <w:p w14:paraId="4F88D7F2" w14:textId="3D27E85D" w:rsidR="00261799" w:rsidRDefault="00261799" w:rsidP="00261799">
      <w:pPr>
        <w:spacing w:after="0" w:line="249" w:lineRule="auto"/>
        <w:ind w:left="182" w:right="341" w:hanging="10"/>
      </w:pPr>
      <w:r>
        <w:rPr>
          <w:rFonts w:ascii="Times New Roman" w:eastAsia="Times New Roman" w:hAnsi="Times New Roman" w:cs="Times New Roman"/>
          <w:sz w:val="24"/>
        </w:rPr>
        <w:t xml:space="preserve">KAASC is a vital resource to professionals such as yourself because in addition to offering educational programs, members have the opportunity to meet with colleagues on a regular basis.  KAASC provides important information concerning health care issues affecting ASCs. It prepares members to deal with state and local legislative issues.  </w:t>
      </w:r>
    </w:p>
    <w:p w14:paraId="4FD12D23" w14:textId="77777777" w:rsidR="00261799" w:rsidRDefault="00261799" w:rsidP="00261799">
      <w:pPr>
        <w:spacing w:after="19"/>
        <w:ind w:left="187"/>
      </w:pPr>
      <w:r>
        <w:rPr>
          <w:rFonts w:ascii="Times New Roman" w:eastAsia="Times New Roman" w:hAnsi="Times New Roman" w:cs="Times New Roman"/>
          <w:sz w:val="24"/>
        </w:rPr>
        <w:t xml:space="preserve">  </w:t>
      </w:r>
    </w:p>
    <w:p w14:paraId="26BD89D5" w14:textId="4F4A6F9B" w:rsidR="00261799" w:rsidRDefault="00261799" w:rsidP="00261799">
      <w:pPr>
        <w:spacing w:after="0" w:line="249" w:lineRule="auto"/>
        <w:ind w:left="182" w:right="341" w:hanging="10"/>
        <w:rPr>
          <w:rFonts w:ascii="Times New Roman" w:hAnsi="Times New Roman" w:cs="Times New Roman"/>
        </w:rPr>
      </w:pPr>
      <w:r>
        <w:rPr>
          <w:rFonts w:ascii="Times New Roman" w:eastAsia="Times New Roman" w:hAnsi="Times New Roman" w:cs="Times New Roman"/>
          <w:sz w:val="24"/>
        </w:rPr>
        <w:t>The 202</w:t>
      </w:r>
      <w:r w:rsidR="00DE261A">
        <w:rPr>
          <w:rFonts w:ascii="Times New Roman" w:eastAsia="Times New Roman" w:hAnsi="Times New Roman" w:cs="Times New Roman"/>
          <w:sz w:val="24"/>
        </w:rPr>
        <w:t xml:space="preserve">5 </w:t>
      </w:r>
      <w:r>
        <w:rPr>
          <w:rFonts w:ascii="Times New Roman" w:eastAsia="Times New Roman" w:hAnsi="Times New Roman" w:cs="Times New Roman"/>
          <w:sz w:val="24"/>
        </w:rPr>
        <w:t xml:space="preserve">Annual KAASC Infection Control Certificate Program and Fall Clinical Conference will be held on Thursday and Friday, </w:t>
      </w:r>
      <w:r>
        <w:rPr>
          <w:rFonts w:ascii="Times New Roman" w:eastAsia="Times New Roman" w:hAnsi="Times New Roman" w:cs="Times New Roman"/>
          <w:b/>
          <w:sz w:val="24"/>
        </w:rPr>
        <w:t xml:space="preserve">October </w:t>
      </w:r>
      <w:r w:rsidR="00DE261A">
        <w:rPr>
          <w:rFonts w:ascii="Times New Roman" w:eastAsia="Times New Roman" w:hAnsi="Times New Roman" w:cs="Times New Roman"/>
          <w:b/>
          <w:sz w:val="24"/>
        </w:rPr>
        <w:t>23-24, 2025</w:t>
      </w:r>
      <w:r>
        <w:rPr>
          <w:rFonts w:ascii="Times New Roman" w:eastAsia="Times New Roman" w:hAnsi="Times New Roman" w:cs="Times New Roman"/>
          <w:b/>
          <w:sz w:val="24"/>
        </w:rPr>
        <w:t>.</w:t>
      </w:r>
      <w:r>
        <w:rPr>
          <w:rFonts w:ascii="Times New Roman" w:eastAsia="Times New Roman" w:hAnsi="Times New Roman" w:cs="Times New Roman"/>
          <w:sz w:val="24"/>
        </w:rPr>
        <w:t xml:space="preserve"> Make plans to join us </w:t>
      </w:r>
      <w:r w:rsidRPr="007C7D31">
        <w:rPr>
          <w:rFonts w:ascii="Times New Roman" w:hAnsi="Times New Roman" w:cs="Times New Roman"/>
        </w:rPr>
        <w:t>at</w:t>
      </w:r>
      <w:r>
        <w:rPr>
          <w:rFonts w:ascii="Times New Roman" w:hAnsi="Times New Roman" w:cs="Times New Roman"/>
        </w:rPr>
        <w:t xml:space="preserve"> the</w:t>
      </w:r>
      <w:r w:rsidRPr="007C7D31">
        <w:rPr>
          <w:rFonts w:ascii="Times New Roman" w:hAnsi="Times New Roman" w:cs="Times New Roman"/>
        </w:rPr>
        <w:t xml:space="preserve"> </w:t>
      </w:r>
      <w:r>
        <w:rPr>
          <w:rFonts w:ascii="Times New Roman" w:hAnsi="Times New Roman" w:cs="Times New Roman"/>
        </w:rPr>
        <w:t>St. Joseph Medical Center, 1000 Carondelet Drive, Kansas City, Missouri, 64114 in the Alex George Auditorium.  Parking signs for conference attendees will be posted on the date of the event.</w:t>
      </w:r>
      <w:r>
        <w:rPr>
          <w:rFonts w:ascii="Times New Roman" w:hAnsi="Times New Roman" w:cs="Times New Roman"/>
          <w:b/>
          <w:bCs/>
        </w:rPr>
        <w:t xml:space="preserve">  </w:t>
      </w:r>
      <w:r>
        <w:rPr>
          <w:rFonts w:ascii="Times New Roman" w:hAnsi="Times New Roman" w:cs="Times New Roman"/>
        </w:rPr>
        <w:t xml:space="preserve">We have reserved a block of hotel rooms close to the conference.  Attached is the hotel information. </w:t>
      </w:r>
      <w:r w:rsidRPr="007E1E9B">
        <w:rPr>
          <w:rFonts w:ascii="Times New Roman" w:hAnsi="Times New Roman" w:cs="Times New Roman"/>
          <w:b/>
          <w:bCs/>
        </w:rPr>
        <w:t xml:space="preserve">Hotel Reservations need to be made NO LATER than September </w:t>
      </w:r>
      <w:r w:rsidR="005E72A6">
        <w:rPr>
          <w:rFonts w:ascii="Times New Roman" w:hAnsi="Times New Roman" w:cs="Times New Roman"/>
          <w:b/>
          <w:bCs/>
        </w:rPr>
        <w:t>2</w:t>
      </w:r>
      <w:r w:rsidR="00DE261A">
        <w:rPr>
          <w:rFonts w:ascii="Times New Roman" w:hAnsi="Times New Roman" w:cs="Times New Roman"/>
          <w:b/>
          <w:bCs/>
        </w:rPr>
        <w:t>8</w:t>
      </w:r>
      <w:r w:rsidR="005E72A6">
        <w:rPr>
          <w:rFonts w:ascii="Times New Roman" w:hAnsi="Times New Roman" w:cs="Times New Roman"/>
          <w:b/>
          <w:bCs/>
        </w:rPr>
        <w:t>, 202</w:t>
      </w:r>
      <w:r w:rsidR="00DE261A">
        <w:rPr>
          <w:rFonts w:ascii="Times New Roman" w:hAnsi="Times New Roman" w:cs="Times New Roman"/>
          <w:b/>
          <w:bCs/>
        </w:rPr>
        <w:t>5</w:t>
      </w:r>
      <w:r w:rsidR="005E72A6">
        <w:rPr>
          <w:rFonts w:ascii="Times New Roman" w:hAnsi="Times New Roman" w:cs="Times New Roman"/>
          <w:b/>
          <w:bCs/>
        </w:rPr>
        <w:t>.</w:t>
      </w:r>
      <w:r w:rsidR="005E72A6">
        <w:rPr>
          <w:rFonts w:ascii="Times New Roman" w:hAnsi="Times New Roman" w:cs="Times New Roman"/>
        </w:rPr>
        <w:t xml:space="preserve"> </w:t>
      </w:r>
      <w:r>
        <w:rPr>
          <w:rFonts w:ascii="Times New Roman" w:hAnsi="Times New Roman" w:cs="Times New Roman"/>
        </w:rPr>
        <w:t>Please plan on making these arrangements as soon as possible to secure the block pricing.</w:t>
      </w:r>
    </w:p>
    <w:p w14:paraId="505D7C5B" w14:textId="77777777" w:rsidR="00261799" w:rsidRDefault="00261799" w:rsidP="00261799">
      <w:pPr>
        <w:spacing w:after="0" w:line="249" w:lineRule="auto"/>
        <w:ind w:left="182" w:right="341" w:hanging="10"/>
        <w:rPr>
          <w:rFonts w:ascii="Times New Roman" w:eastAsia="Times New Roman" w:hAnsi="Times New Roman" w:cs="Times New Roman"/>
          <w:sz w:val="24"/>
        </w:rPr>
      </w:pPr>
    </w:p>
    <w:p w14:paraId="2D788FF1" w14:textId="3B8B0DB8" w:rsidR="00261799" w:rsidRDefault="00261799" w:rsidP="00093052">
      <w:pPr>
        <w:spacing w:after="0" w:line="238" w:lineRule="auto"/>
        <w:ind w:left="187" w:right="136"/>
        <w:jc w:val="center"/>
      </w:pPr>
      <w:r>
        <w:rPr>
          <w:rFonts w:ascii="Times New Roman" w:eastAsia="Times New Roman" w:hAnsi="Times New Roman" w:cs="Times New Roman"/>
          <w:sz w:val="24"/>
          <w:u w:val="single" w:color="000000"/>
        </w:rPr>
        <w:t>PLEASE NOTE:  THIS IS</w:t>
      </w:r>
      <w:r w:rsidR="005E72A6">
        <w:rPr>
          <w:rFonts w:ascii="Times New Roman" w:eastAsia="Times New Roman" w:hAnsi="Times New Roman" w:cs="Times New Roman"/>
          <w:sz w:val="24"/>
          <w:u w:val="single" w:color="000000"/>
        </w:rPr>
        <w:t xml:space="preserve"> THE SAME </w:t>
      </w:r>
      <w:r>
        <w:rPr>
          <w:rFonts w:ascii="Times New Roman" w:eastAsia="Times New Roman" w:hAnsi="Times New Roman" w:cs="Times New Roman"/>
          <w:sz w:val="24"/>
          <w:u w:val="single" w:color="000000"/>
        </w:rPr>
        <w:t xml:space="preserve">LOCATION </w:t>
      </w:r>
      <w:r w:rsidR="005E72A6">
        <w:rPr>
          <w:rFonts w:ascii="Times New Roman" w:eastAsia="Times New Roman" w:hAnsi="Times New Roman" w:cs="Times New Roman"/>
          <w:sz w:val="24"/>
          <w:u w:val="single" w:color="000000"/>
        </w:rPr>
        <w:t>AS LAST YEARS</w:t>
      </w:r>
      <w:r>
        <w:rPr>
          <w:rFonts w:ascii="Times New Roman" w:eastAsia="Times New Roman" w:hAnsi="Times New Roman" w:cs="Times New Roman"/>
          <w:sz w:val="24"/>
          <w:u w:val="single" w:color="000000"/>
        </w:rPr>
        <w:t xml:space="preserve"> FALL CONFERENCE</w:t>
      </w:r>
    </w:p>
    <w:p w14:paraId="0536E513" w14:textId="33106D27" w:rsidR="00261799" w:rsidRDefault="00261799" w:rsidP="00093052">
      <w:pPr>
        <w:spacing w:after="0"/>
        <w:ind w:left="187"/>
        <w:jc w:val="center"/>
      </w:pPr>
    </w:p>
    <w:p w14:paraId="25FEB92F" w14:textId="77777777" w:rsidR="00261799" w:rsidRDefault="00261799" w:rsidP="00261799">
      <w:pPr>
        <w:spacing w:after="0"/>
        <w:ind w:left="187"/>
      </w:pPr>
      <w:r>
        <w:t>KAASC is excited about this year’s conference.  Attached is the agenda topics with our key speakers noted.</w:t>
      </w:r>
    </w:p>
    <w:p w14:paraId="38130B27" w14:textId="77777777" w:rsidR="00261799" w:rsidRDefault="00261799" w:rsidP="00261799">
      <w:pPr>
        <w:spacing w:after="0"/>
        <w:ind w:left="187"/>
      </w:pPr>
    </w:p>
    <w:p w14:paraId="4D9FB128" w14:textId="77777777" w:rsidR="00261799" w:rsidRDefault="00261799" w:rsidP="00261799">
      <w:pPr>
        <w:spacing w:after="0" w:line="249" w:lineRule="auto"/>
        <w:ind w:left="182" w:right="341" w:hanging="10"/>
        <w:rPr>
          <w:rFonts w:ascii="Times New Roman" w:eastAsia="Times New Roman" w:hAnsi="Times New Roman" w:cs="Times New Roman"/>
          <w:sz w:val="24"/>
        </w:rPr>
      </w:pPr>
      <w:r>
        <w:rPr>
          <w:rFonts w:ascii="Times New Roman" w:eastAsia="Times New Roman" w:hAnsi="Times New Roman" w:cs="Times New Roman"/>
          <w:sz w:val="24"/>
        </w:rPr>
        <w:t xml:space="preserve">Please return the completed form with a check payable to KAASC or credit card information. Forward to: Leisa Wright, KAASC Board, 6265 Rock Chalk Drive, Suite 2100, Lawrence, KS 66049 or email registration packet to Leisa Wright at </w:t>
      </w:r>
      <w:hyperlink r:id="rId7" w:history="1">
        <w:r w:rsidRPr="007E48BC">
          <w:rPr>
            <w:rStyle w:val="Hyperlink"/>
            <w:rFonts w:ascii="Times New Roman" w:eastAsia="Times New Roman" w:hAnsi="Times New Roman" w:cs="Times New Roman"/>
            <w:sz w:val="24"/>
          </w:rPr>
          <w:t>lwright@lawrencesurgerycenter.com</w:t>
        </w:r>
      </w:hyperlink>
      <w:r>
        <w:rPr>
          <w:rFonts w:ascii="Times New Roman" w:eastAsia="Times New Roman" w:hAnsi="Times New Roman" w:cs="Times New Roman"/>
          <w:sz w:val="24"/>
        </w:rPr>
        <w:t xml:space="preserve">. </w:t>
      </w:r>
    </w:p>
    <w:p w14:paraId="025C2B25" w14:textId="77777777" w:rsidR="00261799" w:rsidRDefault="00261799" w:rsidP="00261799">
      <w:pPr>
        <w:spacing w:after="0" w:line="249" w:lineRule="auto"/>
        <w:ind w:left="182" w:right="341" w:hanging="10"/>
      </w:pPr>
    </w:p>
    <w:p w14:paraId="24EFD53A" w14:textId="57E0561B" w:rsidR="00261799" w:rsidRDefault="00261799" w:rsidP="00261799">
      <w:pPr>
        <w:spacing w:after="0" w:line="249" w:lineRule="auto"/>
        <w:ind w:left="182" w:right="341" w:hanging="10"/>
        <w:rPr>
          <w:rFonts w:ascii="Times New Roman" w:eastAsia="Times New Roman" w:hAnsi="Times New Roman" w:cs="Times New Roman"/>
          <w:sz w:val="24"/>
        </w:rPr>
      </w:pPr>
      <w:r>
        <w:rPr>
          <w:rFonts w:ascii="Times New Roman" w:eastAsia="Times New Roman" w:hAnsi="Times New Roman" w:cs="Times New Roman"/>
          <w:sz w:val="24"/>
        </w:rPr>
        <w:t>If you have additional questions, please do not hesitate to reach out to Leisa or myself. We look forward to seeing you at the 202</w:t>
      </w:r>
      <w:r w:rsidR="00DE261A">
        <w:rPr>
          <w:rFonts w:ascii="Times New Roman" w:eastAsia="Times New Roman" w:hAnsi="Times New Roman" w:cs="Times New Roman"/>
          <w:sz w:val="24"/>
        </w:rPr>
        <w:t>5</w:t>
      </w:r>
      <w:r>
        <w:rPr>
          <w:rFonts w:ascii="Times New Roman" w:eastAsia="Times New Roman" w:hAnsi="Times New Roman" w:cs="Times New Roman"/>
          <w:sz w:val="24"/>
        </w:rPr>
        <w:t xml:space="preserve"> KAASC INFECTION CONTROL CERTIFICATE PROGRAM AND FALL CLINICAL CONFERENCE. </w:t>
      </w:r>
    </w:p>
    <w:p w14:paraId="1FD3E10D" w14:textId="77777777" w:rsidR="00261799" w:rsidRDefault="00261799" w:rsidP="00261799">
      <w:pPr>
        <w:spacing w:after="0" w:line="249" w:lineRule="auto"/>
        <w:ind w:left="182" w:right="341" w:hanging="10"/>
      </w:pPr>
    </w:p>
    <w:p w14:paraId="1E6D6513" w14:textId="77777777" w:rsidR="00261799" w:rsidRDefault="00261799" w:rsidP="00261799">
      <w:pPr>
        <w:spacing w:after="0"/>
        <w:ind w:left="187"/>
      </w:pPr>
      <w:r>
        <w:rPr>
          <w:rFonts w:ascii="Times New Roman" w:eastAsia="Times New Roman" w:hAnsi="Times New Roman" w:cs="Times New Roman"/>
          <w:sz w:val="24"/>
        </w:rPr>
        <w:t xml:space="preserve"> </w:t>
      </w:r>
    </w:p>
    <w:p w14:paraId="65CB49F7" w14:textId="77777777" w:rsidR="00261799" w:rsidRDefault="00261799" w:rsidP="00261799">
      <w:pPr>
        <w:tabs>
          <w:tab w:val="center" w:pos="908"/>
          <w:tab w:val="center" w:pos="1628"/>
          <w:tab w:val="center" w:pos="2348"/>
          <w:tab w:val="center" w:pos="3068"/>
          <w:tab w:val="center" w:pos="3788"/>
          <w:tab w:val="center" w:pos="4508"/>
          <w:tab w:val="center" w:pos="5228"/>
          <w:tab w:val="center" w:pos="6430"/>
        </w:tabs>
        <w:spacing w:after="31" w:line="249" w:lineRule="auto"/>
      </w:pPr>
      <w:r>
        <w:rPr>
          <w:rFonts w:ascii="Times New Roman" w:eastAsia="Times New Roman" w:hAnsi="Times New Roman" w:cs="Times New Roman"/>
          <w:sz w:val="24"/>
        </w:rPr>
        <w:t xml:space="preserve">   Sincerely,  </w:t>
      </w:r>
    </w:p>
    <w:p w14:paraId="42E16E2F" w14:textId="77777777" w:rsidR="00261799" w:rsidRDefault="00261799" w:rsidP="00261799">
      <w:pPr>
        <w:spacing w:after="0"/>
        <w:ind w:right="2273"/>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Lucida Calligraphy" w:eastAsia="Lucida Calligraphy" w:hAnsi="Lucida Calligraphy" w:cs="Lucida Calligraphy"/>
          <w:sz w:val="24"/>
        </w:rPr>
        <w:t xml:space="preserve">Rosanna Mitchell, </w:t>
      </w:r>
      <w:r>
        <w:rPr>
          <w:rFonts w:ascii="Times New Roman" w:eastAsia="Times New Roman" w:hAnsi="Times New Roman" w:cs="Times New Roman"/>
          <w:sz w:val="24"/>
        </w:rPr>
        <w:t xml:space="preserve"> KAASC President </w:t>
      </w:r>
    </w:p>
    <w:p w14:paraId="5D4CD8AA" w14:textId="77777777" w:rsidR="00261799" w:rsidRDefault="00261799" w:rsidP="00261799">
      <w:pPr>
        <w:spacing w:after="0"/>
        <w:ind w:right="2273"/>
        <w:rPr>
          <w:rStyle w:val="Hyperlink"/>
          <w:rFonts w:ascii="Times New Roman" w:eastAsia="Times New Roman" w:hAnsi="Times New Roman" w:cs="Times New Roman"/>
          <w:sz w:val="24"/>
        </w:rPr>
      </w:pPr>
      <w:r>
        <w:rPr>
          <w:rFonts w:ascii="Times New Roman" w:eastAsia="Times New Roman" w:hAnsi="Times New Roman" w:cs="Times New Roman"/>
          <w:sz w:val="24"/>
        </w:rPr>
        <w:t xml:space="preserve">   </w:t>
      </w:r>
      <w:hyperlink r:id="rId8" w:history="1">
        <w:r w:rsidRPr="007E48BC">
          <w:rPr>
            <w:rStyle w:val="Hyperlink"/>
            <w:rFonts w:ascii="Times New Roman" w:eastAsia="Times New Roman" w:hAnsi="Times New Roman" w:cs="Times New Roman"/>
            <w:sz w:val="24"/>
          </w:rPr>
          <w:t>rmitchell@AU-PA.com</w:t>
        </w:r>
      </w:hyperlink>
    </w:p>
    <w:p w14:paraId="1993B137" w14:textId="77777777" w:rsidR="009A2BDE" w:rsidRDefault="009A2BDE" w:rsidP="00261799">
      <w:pPr>
        <w:spacing w:after="0"/>
        <w:ind w:right="2273"/>
        <w:rPr>
          <w:rStyle w:val="Hyperlink"/>
          <w:rFonts w:ascii="Times New Roman" w:eastAsia="Times New Roman" w:hAnsi="Times New Roman" w:cs="Times New Roman"/>
          <w:sz w:val="24"/>
        </w:rPr>
      </w:pPr>
    </w:p>
    <w:p w14:paraId="3569B7C6" w14:textId="468A8DE5" w:rsidR="00FB2896" w:rsidRDefault="009A2BDE" w:rsidP="00FB2896">
      <w:pPr>
        <w:spacing w:after="0" w:line="239" w:lineRule="auto"/>
        <w:ind w:left="3126" w:hanging="2656"/>
      </w:pPr>
      <w:r>
        <w:rPr>
          <w:noProof/>
        </w:rPr>
        <w:lastRenderedPageBreak/>
        <w:drawing>
          <wp:inline distT="0" distB="0" distL="0" distR="0" wp14:anchorId="66323404" wp14:editId="0363654D">
            <wp:extent cx="1428750" cy="532765"/>
            <wp:effectExtent l="0" t="0" r="0" b="635"/>
            <wp:docPr id="664" name="Picture 664" descr="A logo for a health care clinic&#10;&#10;Description automatically generated"/>
            <wp:cNvGraphicFramePr/>
            <a:graphic xmlns:a="http://schemas.openxmlformats.org/drawingml/2006/main">
              <a:graphicData uri="http://schemas.openxmlformats.org/drawingml/2006/picture">
                <pic:pic xmlns:pic="http://schemas.openxmlformats.org/drawingml/2006/picture">
                  <pic:nvPicPr>
                    <pic:cNvPr id="664" name="Picture 664" descr="A logo for a health care clinic&#10;&#10;Description automatically generated"/>
                    <pic:cNvPicPr/>
                  </pic:nvPicPr>
                  <pic:blipFill>
                    <a:blip r:embed="rId9"/>
                    <a:stretch>
                      <a:fillRect/>
                    </a:stretch>
                  </pic:blipFill>
                  <pic:spPr>
                    <a:xfrm>
                      <a:off x="0" y="0"/>
                      <a:ext cx="1459093" cy="544080"/>
                    </a:xfrm>
                    <a:prstGeom prst="rect">
                      <a:avLst/>
                    </a:prstGeom>
                  </pic:spPr>
                </pic:pic>
              </a:graphicData>
            </a:graphic>
          </wp:inline>
        </w:drawing>
      </w:r>
      <w:r w:rsidR="00FB2896">
        <w:rPr>
          <w:rFonts w:ascii="Times New Roman" w:eastAsia="Times New Roman" w:hAnsi="Times New Roman" w:cs="Times New Roman"/>
          <w:b/>
          <w:sz w:val="28"/>
        </w:rPr>
        <w:t>202</w:t>
      </w:r>
      <w:r w:rsidR="00D077B7">
        <w:rPr>
          <w:rFonts w:ascii="Times New Roman" w:eastAsia="Times New Roman" w:hAnsi="Times New Roman" w:cs="Times New Roman"/>
          <w:b/>
          <w:sz w:val="28"/>
        </w:rPr>
        <w:t>5</w:t>
      </w:r>
      <w:r w:rsidR="00947F1E">
        <w:rPr>
          <w:rFonts w:ascii="Times New Roman" w:eastAsia="Times New Roman" w:hAnsi="Times New Roman" w:cs="Times New Roman"/>
          <w:b/>
          <w:sz w:val="28"/>
        </w:rPr>
        <w:t xml:space="preserve"> </w:t>
      </w:r>
      <w:r w:rsidR="00FB2896">
        <w:rPr>
          <w:rFonts w:ascii="Times New Roman" w:eastAsia="Times New Roman" w:hAnsi="Times New Roman" w:cs="Times New Roman"/>
          <w:b/>
          <w:sz w:val="28"/>
        </w:rPr>
        <w:t xml:space="preserve">KAASC INFECTION CONTROL CERTIFICATE PROGRAM AND FALL CLINICAL CONFERENCE </w:t>
      </w:r>
    </w:p>
    <w:p w14:paraId="33BBF2E9" w14:textId="77777777" w:rsidR="00FB2896" w:rsidRDefault="00FB2896" w:rsidP="00FB2896">
      <w:pPr>
        <w:spacing w:after="9"/>
        <w:ind w:left="187"/>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14:paraId="7F867F1D" w14:textId="77777777" w:rsidR="0056563F" w:rsidRDefault="0056563F" w:rsidP="00FB2896">
      <w:pPr>
        <w:spacing w:after="9"/>
        <w:ind w:left="187"/>
      </w:pPr>
    </w:p>
    <w:p w14:paraId="4C62A62B" w14:textId="77777777" w:rsidR="00FB2896" w:rsidRDefault="00FB2896" w:rsidP="00FB2896">
      <w:pPr>
        <w:spacing w:after="13" w:line="250" w:lineRule="auto"/>
        <w:ind w:left="10" w:right="203" w:hanging="10"/>
        <w:jc w:val="center"/>
        <w:rPr>
          <w:rFonts w:ascii="Times New Roman" w:eastAsia="Times New Roman" w:hAnsi="Times New Roman" w:cs="Times New Roman"/>
          <w:b/>
          <w:sz w:val="32"/>
        </w:rPr>
      </w:pPr>
      <w:r>
        <w:rPr>
          <w:rFonts w:ascii="Times New Roman" w:eastAsia="Times New Roman" w:hAnsi="Times New Roman" w:cs="Times New Roman"/>
          <w:b/>
          <w:sz w:val="32"/>
          <w:u w:val="single" w:color="000000"/>
        </w:rPr>
        <w:t>FEATURED SPEAKERS</w:t>
      </w:r>
      <w:r>
        <w:rPr>
          <w:rFonts w:ascii="Times New Roman" w:eastAsia="Times New Roman" w:hAnsi="Times New Roman" w:cs="Times New Roman"/>
          <w:b/>
          <w:sz w:val="32"/>
        </w:rPr>
        <w:t xml:space="preserve"> </w:t>
      </w:r>
    </w:p>
    <w:p w14:paraId="7001D4F9" w14:textId="77777777" w:rsidR="00947F1E" w:rsidRDefault="00947F1E" w:rsidP="00FB2896">
      <w:pPr>
        <w:spacing w:after="13" w:line="250" w:lineRule="auto"/>
        <w:ind w:left="10" w:right="203" w:hanging="10"/>
        <w:jc w:val="center"/>
        <w:rPr>
          <w:rFonts w:ascii="Times New Roman" w:eastAsia="Times New Roman" w:hAnsi="Times New Roman" w:cs="Times New Roman"/>
          <w:b/>
          <w:sz w:val="32"/>
        </w:rPr>
      </w:pPr>
    </w:p>
    <w:p w14:paraId="6C2C5E89" w14:textId="77777777" w:rsidR="00947F1E" w:rsidRDefault="00947F1E" w:rsidP="00FB2896">
      <w:pPr>
        <w:spacing w:after="13" w:line="250" w:lineRule="auto"/>
        <w:ind w:left="10" w:right="203" w:hanging="10"/>
        <w:jc w:val="center"/>
        <w:rPr>
          <w:rFonts w:ascii="Times New Roman" w:eastAsia="Times New Roman" w:hAnsi="Times New Roman" w:cs="Times New Roman"/>
          <w:b/>
          <w:sz w:val="32"/>
        </w:rPr>
      </w:pPr>
    </w:p>
    <w:p w14:paraId="77CEB856" w14:textId="77777777" w:rsidR="00131E7A" w:rsidRDefault="00131E7A" w:rsidP="009E7D46">
      <w:pPr>
        <w:spacing w:after="13" w:line="250" w:lineRule="auto"/>
        <w:ind w:left="10" w:right="203" w:hanging="10"/>
        <w:rPr>
          <w:rFonts w:ascii="Times New Roman" w:eastAsia="Times New Roman" w:hAnsi="Times New Roman" w:cs="Times New Roman"/>
          <w:b/>
          <w:sz w:val="28"/>
          <w:szCs w:val="28"/>
          <w:u w:val="single"/>
        </w:rPr>
      </w:pPr>
    </w:p>
    <w:p w14:paraId="057DC911" w14:textId="77777777" w:rsidR="00947F1E" w:rsidRDefault="00947F1E" w:rsidP="009E7D46">
      <w:pPr>
        <w:spacing w:after="13" w:line="250" w:lineRule="auto"/>
        <w:ind w:left="10" w:right="203" w:hanging="10"/>
        <w:rPr>
          <w:rFonts w:ascii="Times New Roman" w:hAnsi="Times New Roman" w:cs="Times New Roman"/>
          <w:kern w:val="0"/>
          <w:sz w:val="24"/>
          <w:szCs w:val="24"/>
          <w14:ligatures w14:val="none"/>
        </w:rPr>
      </w:pPr>
    </w:p>
    <w:p w14:paraId="4FD6729A" w14:textId="77777777" w:rsidR="00947F1E" w:rsidRDefault="00947F1E" w:rsidP="009E7D46">
      <w:pPr>
        <w:spacing w:after="13" w:line="250" w:lineRule="auto"/>
        <w:ind w:left="10" w:right="203" w:hanging="10"/>
        <w:rPr>
          <w:rFonts w:ascii="Times New Roman" w:hAnsi="Times New Roman" w:cs="Times New Roman"/>
          <w:kern w:val="0"/>
          <w:sz w:val="24"/>
          <w:szCs w:val="24"/>
          <w14:ligatures w14:val="none"/>
        </w:rPr>
      </w:pPr>
    </w:p>
    <w:p w14:paraId="319C9DC2" w14:textId="7910B315" w:rsidR="00FB2896" w:rsidRPr="00C42B15" w:rsidRDefault="00FB2896" w:rsidP="00FB2896">
      <w:pPr>
        <w:spacing w:after="0"/>
        <w:ind w:right="2273"/>
        <w:rPr>
          <w:rStyle w:val="Hyperlink"/>
          <w:rFonts w:ascii="Times New Roman" w:eastAsia="Times New Roman" w:hAnsi="Times New Roman" w:cs="Times New Roman"/>
          <w:b/>
          <w:bCs/>
          <w:color w:val="auto"/>
          <w:sz w:val="28"/>
          <w:szCs w:val="28"/>
        </w:rPr>
      </w:pPr>
      <w:r w:rsidRPr="00C42B15">
        <w:rPr>
          <w:rStyle w:val="Hyperlink"/>
          <w:rFonts w:ascii="Times New Roman" w:eastAsia="Times New Roman" w:hAnsi="Times New Roman" w:cs="Times New Roman"/>
          <w:b/>
          <w:bCs/>
          <w:color w:val="auto"/>
          <w:sz w:val="28"/>
          <w:szCs w:val="28"/>
        </w:rPr>
        <w:t>Federal Legislative and Regulatory Updates – Stephen Abresch, ASCA</w:t>
      </w:r>
    </w:p>
    <w:p w14:paraId="0984401F" w14:textId="77777777" w:rsidR="00FB2896" w:rsidRPr="00C42B15" w:rsidRDefault="00FB2896" w:rsidP="00FB2896">
      <w:pPr>
        <w:spacing w:after="13" w:line="250" w:lineRule="auto"/>
        <w:ind w:left="10" w:right="203" w:hanging="10"/>
        <w:jc w:val="center"/>
        <w:rPr>
          <w:sz w:val="24"/>
        </w:rPr>
      </w:pPr>
    </w:p>
    <w:p w14:paraId="7529092A" w14:textId="6C317111" w:rsidR="009A2BDE" w:rsidRDefault="009A2BDE" w:rsidP="009A2BDE">
      <w:pPr>
        <w:rPr>
          <w:rFonts w:ascii="Times New Roman" w:hAnsi="Times New Roman" w:cs="Times New Roman"/>
          <w:sz w:val="24"/>
          <w:szCs w:val="28"/>
        </w:rPr>
      </w:pPr>
      <w:r w:rsidRPr="00C42B15">
        <w:rPr>
          <w:rFonts w:ascii="Times New Roman" w:hAnsi="Times New Roman" w:cs="Times New Roman"/>
          <w:sz w:val="24"/>
          <w:szCs w:val="28"/>
        </w:rPr>
        <w:t xml:space="preserve">Stephen Abresch is the Assistant Director of Government Affairs at the Ambulatory Surgery Center Association (ASCA), where his primary responsibilities include covering state legislative and regulatory activity. Prior to joining ASCA in 2019, Stephen got his start in state government affairs in 2010 when he was a staffer in the House Appropriations Committee in the Maryland House of Delegates: he later spent nearly seven years at the state government affairs firm Stateside Associates, covering a wide range of topics including digital privacy, financial regulations and state procurement issues. Stephen earned his Bachelor’s degree in Philosophy and Political Science from Salisbury University and completed a Master’s program </w:t>
      </w:r>
      <w:r w:rsidR="00947F1E" w:rsidRPr="00C42B15">
        <w:rPr>
          <w:rFonts w:ascii="Times New Roman" w:hAnsi="Times New Roman" w:cs="Times New Roman"/>
          <w:sz w:val="24"/>
          <w:szCs w:val="28"/>
        </w:rPr>
        <w:t>in</w:t>
      </w:r>
      <w:r w:rsidRPr="00C42B15">
        <w:rPr>
          <w:rFonts w:ascii="Times New Roman" w:hAnsi="Times New Roman" w:cs="Times New Roman"/>
          <w:sz w:val="24"/>
          <w:szCs w:val="28"/>
        </w:rPr>
        <w:t xml:space="preserve"> Public Policy, with a focus on Social Policy, at George Washington University in 2012.</w:t>
      </w:r>
    </w:p>
    <w:p w14:paraId="1FAD969E" w14:textId="77777777" w:rsidR="00947F1E" w:rsidRDefault="00947F1E" w:rsidP="009A2BDE">
      <w:pPr>
        <w:rPr>
          <w:rFonts w:ascii="Times New Roman" w:hAnsi="Times New Roman" w:cs="Times New Roman"/>
          <w:sz w:val="24"/>
          <w:szCs w:val="28"/>
        </w:rPr>
      </w:pPr>
    </w:p>
    <w:p w14:paraId="3ED45ED3" w14:textId="77777777" w:rsidR="00131E7A" w:rsidRDefault="00131E7A" w:rsidP="009A2BDE">
      <w:pPr>
        <w:rPr>
          <w:rFonts w:ascii="Times New Roman" w:hAnsi="Times New Roman" w:cs="Times New Roman"/>
          <w:sz w:val="24"/>
          <w:szCs w:val="28"/>
        </w:rPr>
      </w:pPr>
    </w:p>
    <w:p w14:paraId="7E5381F1" w14:textId="77777777" w:rsidR="00487F69" w:rsidRDefault="00487F69" w:rsidP="00487F69">
      <w:pPr>
        <w:spacing w:after="0"/>
        <w:ind w:right="2273"/>
        <w:rPr>
          <w:rStyle w:val="Hyperlink"/>
          <w:rFonts w:ascii="Times New Roman" w:eastAsia="Times New Roman" w:hAnsi="Times New Roman" w:cs="Times New Roman"/>
          <w:b/>
          <w:bCs/>
          <w:color w:val="auto"/>
          <w:sz w:val="28"/>
          <w:szCs w:val="28"/>
        </w:rPr>
      </w:pPr>
      <w:r>
        <w:rPr>
          <w:rStyle w:val="Hyperlink"/>
          <w:rFonts w:ascii="Times New Roman" w:eastAsia="Times New Roman" w:hAnsi="Times New Roman" w:cs="Times New Roman"/>
          <w:b/>
          <w:bCs/>
          <w:color w:val="auto"/>
          <w:sz w:val="28"/>
          <w:szCs w:val="28"/>
        </w:rPr>
        <w:t>Quality Control and Positive Patient Outcomes – Debra Stinchcomb</w:t>
      </w:r>
    </w:p>
    <w:p w14:paraId="64AD0730" w14:textId="77777777" w:rsidR="00487F69" w:rsidRDefault="00487F69" w:rsidP="00487F69">
      <w:pPr>
        <w:spacing w:after="0"/>
        <w:ind w:right="2273"/>
        <w:rPr>
          <w:rStyle w:val="Hyperlink"/>
          <w:rFonts w:ascii="Times New Roman" w:eastAsia="Times New Roman" w:hAnsi="Times New Roman" w:cs="Times New Roman"/>
          <w:b/>
          <w:bCs/>
          <w:color w:val="auto"/>
          <w:sz w:val="28"/>
          <w:szCs w:val="28"/>
        </w:rPr>
      </w:pPr>
      <w:r>
        <w:rPr>
          <w:rStyle w:val="Hyperlink"/>
          <w:rFonts w:ascii="Times New Roman" w:eastAsia="Times New Roman" w:hAnsi="Times New Roman" w:cs="Times New Roman"/>
          <w:b/>
          <w:bCs/>
          <w:color w:val="auto"/>
          <w:sz w:val="28"/>
          <w:szCs w:val="28"/>
        </w:rPr>
        <w:t>Senior Consultant</w:t>
      </w:r>
    </w:p>
    <w:p w14:paraId="5CF9BA64" w14:textId="77777777" w:rsidR="00487F69" w:rsidRPr="00EF24BA" w:rsidRDefault="00487F69" w:rsidP="00487F69">
      <w:pPr>
        <w:spacing w:after="0"/>
        <w:ind w:right="2273"/>
        <w:rPr>
          <w:rStyle w:val="Hyperlink"/>
          <w:rFonts w:ascii="Times New Roman" w:eastAsia="Times New Roman" w:hAnsi="Times New Roman" w:cs="Times New Roman"/>
          <w:color w:val="auto"/>
          <w:sz w:val="28"/>
          <w:szCs w:val="28"/>
          <w:u w:val="none"/>
        </w:rPr>
      </w:pPr>
      <w:r>
        <w:rPr>
          <w:rStyle w:val="Hyperlink"/>
          <w:rFonts w:ascii="Times New Roman" w:eastAsia="Times New Roman" w:hAnsi="Times New Roman" w:cs="Times New Roman"/>
          <w:color w:val="auto"/>
          <w:sz w:val="28"/>
          <w:szCs w:val="28"/>
          <w:u w:val="none"/>
        </w:rPr>
        <w:t>MBA, BSN, RN, CASC</w:t>
      </w:r>
    </w:p>
    <w:p w14:paraId="73707520" w14:textId="77777777" w:rsidR="00487F69" w:rsidRDefault="00487F69" w:rsidP="00487F69">
      <w:pPr>
        <w:spacing w:after="0"/>
        <w:ind w:right="2273"/>
        <w:rPr>
          <w:rStyle w:val="Hyperlink"/>
          <w:rFonts w:ascii="Times New Roman" w:eastAsia="Times New Roman" w:hAnsi="Times New Roman" w:cs="Times New Roman"/>
          <w:b/>
          <w:bCs/>
          <w:color w:val="auto"/>
          <w:sz w:val="28"/>
          <w:szCs w:val="28"/>
        </w:rPr>
      </w:pPr>
    </w:p>
    <w:p w14:paraId="3C4A54EC" w14:textId="77777777" w:rsidR="00487F69" w:rsidRPr="00EF24BA" w:rsidRDefault="00487F69" w:rsidP="00487F69">
      <w:pPr>
        <w:rPr>
          <w:rFonts w:ascii="Times New Roman" w:eastAsiaTheme="minorHAnsi" w:hAnsi="Times New Roman" w:cs="Times New Roman"/>
          <w:color w:val="auto"/>
          <w:sz w:val="24"/>
          <w:szCs w:val="24"/>
        </w:rPr>
      </w:pPr>
      <w:r w:rsidRPr="00EF24BA">
        <w:rPr>
          <w:rFonts w:ascii="Times New Roman" w:hAnsi="Times New Roman" w:cs="Times New Roman"/>
          <w:sz w:val="24"/>
          <w:szCs w:val="24"/>
        </w:rPr>
        <w:t>Debra has 4</w:t>
      </w:r>
      <w:r>
        <w:rPr>
          <w:rFonts w:ascii="Times New Roman" w:hAnsi="Times New Roman" w:cs="Times New Roman"/>
          <w:sz w:val="24"/>
          <w:szCs w:val="24"/>
        </w:rPr>
        <w:t>4</w:t>
      </w:r>
      <w:r w:rsidRPr="00EF24BA">
        <w:rPr>
          <w:rFonts w:ascii="Times New Roman" w:hAnsi="Times New Roman" w:cs="Times New Roman"/>
          <w:sz w:val="24"/>
          <w:szCs w:val="24"/>
        </w:rPr>
        <w:t xml:space="preserve"> years of health care experience including development, clinical, administrative, operations and sales.  The last 2</w:t>
      </w:r>
      <w:r>
        <w:rPr>
          <w:rFonts w:ascii="Times New Roman" w:hAnsi="Times New Roman" w:cs="Times New Roman"/>
          <w:sz w:val="24"/>
          <w:szCs w:val="24"/>
        </w:rPr>
        <w:t xml:space="preserve">7 </w:t>
      </w:r>
      <w:r w:rsidRPr="00EF24BA">
        <w:rPr>
          <w:rFonts w:ascii="Times New Roman" w:hAnsi="Times New Roman" w:cs="Times New Roman"/>
          <w:sz w:val="24"/>
          <w:szCs w:val="24"/>
        </w:rPr>
        <w:t>years have been focused exclusively in the ASC industry with a particular emphasis on multi-specialty centers. Previous positions held include ASC Administrator, Regional Vice President, and Director of Operations Preparations.  Her responsibilities have included budget development/management, revenue/expense management, contract negotiation, licensing/certification/accreditation compliance, marketing, risk management, quality improvement and benchmarking.</w:t>
      </w:r>
    </w:p>
    <w:p w14:paraId="0AA8A4CC" w14:textId="77777777" w:rsidR="00487F69" w:rsidRPr="00EF24BA" w:rsidRDefault="00487F69" w:rsidP="00487F69">
      <w:pPr>
        <w:rPr>
          <w:rFonts w:ascii="Times New Roman" w:hAnsi="Times New Roman" w:cs="Times New Roman"/>
          <w:sz w:val="24"/>
          <w:szCs w:val="24"/>
        </w:rPr>
      </w:pPr>
      <w:r w:rsidRPr="00EF24BA">
        <w:rPr>
          <w:rFonts w:ascii="Times New Roman" w:hAnsi="Times New Roman" w:cs="Times New Roman"/>
          <w:sz w:val="24"/>
          <w:szCs w:val="24"/>
        </w:rPr>
        <w:t>Debra is a Registered Nurse. She received her Bachelor of Science degree in Nursing from the University of Arizona, Tucson, and her MBA from California Coast University. She is a founder, past President member of the Arkansas Ambulatory Surgery Association and has served nationally as a past board member of FASA and past board member of ASC Association. She received her CASC credential in 2002. Debra has been a</w:t>
      </w:r>
      <w:r>
        <w:rPr>
          <w:rFonts w:ascii="Times New Roman" w:hAnsi="Times New Roman" w:cs="Times New Roman"/>
          <w:sz w:val="24"/>
          <w:szCs w:val="24"/>
        </w:rPr>
        <w:t>n</w:t>
      </w:r>
      <w:r w:rsidRPr="00EF24BA">
        <w:rPr>
          <w:rFonts w:ascii="Times New Roman" w:hAnsi="Times New Roman" w:cs="Times New Roman"/>
          <w:sz w:val="24"/>
          <w:szCs w:val="24"/>
        </w:rPr>
        <w:t xml:space="preserve"> AAAHC surveyor and has served as Vice Chair and Chair of the Joint Commission Ambulatory Professional and Technical Advisory Committee. She currently serves as President of BASC, Board of Ambulatory Surgery Certification which administers the CASC and CAIP.  Debra is a frequent speaker at corporate, state and national meetings.</w:t>
      </w:r>
    </w:p>
    <w:p w14:paraId="409146B5" w14:textId="77777777" w:rsidR="00EF24BA" w:rsidRDefault="00EF24BA" w:rsidP="009A2BDE">
      <w:pPr>
        <w:rPr>
          <w:rFonts w:ascii="Times New Roman" w:hAnsi="Times New Roman" w:cs="Times New Roman"/>
          <w:sz w:val="24"/>
          <w:szCs w:val="28"/>
        </w:rPr>
      </w:pPr>
    </w:p>
    <w:p w14:paraId="4B9CF44F" w14:textId="77777777" w:rsidR="00131E7A" w:rsidRDefault="00131E7A" w:rsidP="00487F69">
      <w:pPr>
        <w:rPr>
          <w:rFonts w:ascii="Times New Roman" w:hAnsi="Times New Roman" w:cs="Times New Roman"/>
          <w:b/>
          <w:bCs/>
          <w:sz w:val="28"/>
          <w:szCs w:val="28"/>
          <w:u w:val="single"/>
        </w:rPr>
      </w:pPr>
    </w:p>
    <w:p w14:paraId="1AF7DB65" w14:textId="635EEC52" w:rsidR="00487F69" w:rsidRPr="00487F69" w:rsidRDefault="00487F69" w:rsidP="00487F69">
      <w:pPr>
        <w:rPr>
          <w:rFonts w:ascii="Times New Roman" w:hAnsi="Times New Roman" w:cs="Times New Roman"/>
          <w:sz w:val="28"/>
          <w:szCs w:val="28"/>
        </w:rPr>
      </w:pPr>
      <w:r w:rsidRPr="00487F69">
        <w:rPr>
          <w:rFonts w:ascii="Times New Roman" w:hAnsi="Times New Roman" w:cs="Times New Roman"/>
          <w:b/>
          <w:bCs/>
          <w:sz w:val="28"/>
          <w:szCs w:val="28"/>
          <w:u w:val="single"/>
        </w:rPr>
        <w:t>Personal Branding to help YOU get ahead</w:t>
      </w:r>
      <w:r w:rsidRPr="00487F69">
        <w:rPr>
          <w:rFonts w:ascii="Times New Roman" w:hAnsi="Times New Roman" w:cs="Times New Roman"/>
          <w:sz w:val="28"/>
          <w:szCs w:val="28"/>
        </w:rPr>
        <w:t xml:space="preserve"> (with a focus on LinkedIn and AI)</w:t>
      </w:r>
    </w:p>
    <w:p w14:paraId="31A86EFC" w14:textId="77777777" w:rsidR="00487F69" w:rsidRPr="00487F69" w:rsidRDefault="00487F69" w:rsidP="00487F69">
      <w:pPr>
        <w:rPr>
          <w:rFonts w:ascii="Times New Roman" w:hAnsi="Times New Roman" w:cs="Times New Roman"/>
          <w:b/>
          <w:bCs/>
          <w:sz w:val="28"/>
          <w:szCs w:val="28"/>
          <w:u w:val="single"/>
        </w:rPr>
      </w:pPr>
      <w:r w:rsidRPr="00487F69">
        <w:rPr>
          <w:rFonts w:ascii="Times New Roman" w:hAnsi="Times New Roman" w:cs="Times New Roman"/>
          <w:b/>
          <w:bCs/>
          <w:sz w:val="28"/>
          <w:szCs w:val="28"/>
          <w:u w:val="single"/>
        </w:rPr>
        <w:t>Katie Mullen, MMS Consulting</w:t>
      </w:r>
    </w:p>
    <w:p w14:paraId="25B6835A" w14:textId="77777777" w:rsidR="00487F69" w:rsidRPr="00940B10" w:rsidRDefault="00487F69" w:rsidP="00487F69">
      <w:pPr>
        <w:rPr>
          <w:rFonts w:ascii="Times New Roman" w:hAnsi="Times New Roman" w:cs="Times New Roman"/>
          <w:b/>
          <w:bCs/>
          <w:sz w:val="24"/>
          <w:szCs w:val="24"/>
          <w:u w:val="single"/>
        </w:rPr>
      </w:pPr>
    </w:p>
    <w:p w14:paraId="65D9EA4F" w14:textId="630E2A07" w:rsidR="00487F69" w:rsidRPr="00940B10" w:rsidRDefault="00487F69" w:rsidP="00487F69">
      <w:pPr>
        <w:rPr>
          <w:rFonts w:ascii="Times New Roman" w:eastAsiaTheme="minorHAnsi" w:hAnsi="Times New Roman" w:cs="Times New Roman"/>
          <w:color w:val="auto"/>
          <w:sz w:val="24"/>
          <w:szCs w:val="24"/>
        </w:rPr>
      </w:pPr>
      <w:r w:rsidRPr="00940B10">
        <w:rPr>
          <w:rFonts w:ascii="Times New Roman" w:hAnsi="Times New Roman" w:cs="Times New Roman"/>
          <w:sz w:val="24"/>
          <w:szCs w:val="24"/>
        </w:rPr>
        <w:t xml:space="preserve">Katie Mullen is the founder of MMS Consulting, which specializes in sales training and consulting, and has helped Fortune 500 companies from all over the country increase sales, improve performance, and create more trust with customers.  MMS Consulting was founded on a </w:t>
      </w:r>
      <w:r w:rsidR="00131E7A" w:rsidRPr="00940B10">
        <w:rPr>
          <w:rFonts w:ascii="Times New Roman" w:hAnsi="Times New Roman" w:cs="Times New Roman"/>
          <w:sz w:val="24"/>
          <w:szCs w:val="24"/>
        </w:rPr>
        <w:t>several-year</w:t>
      </w:r>
      <w:r w:rsidRPr="00940B10">
        <w:rPr>
          <w:rFonts w:ascii="Times New Roman" w:hAnsi="Times New Roman" w:cs="Times New Roman"/>
          <w:sz w:val="24"/>
          <w:szCs w:val="24"/>
        </w:rPr>
        <w:t xml:space="preserve"> research project on the topic of how customers want to be treated.  Hundreds of customers were interviewed on pet peeves, likes, dislikes, </w:t>
      </w:r>
      <w:proofErr w:type="spellStart"/>
      <w:r w:rsidRPr="00940B10">
        <w:rPr>
          <w:rFonts w:ascii="Times New Roman" w:hAnsi="Times New Roman" w:cs="Times New Roman"/>
          <w:sz w:val="24"/>
          <w:szCs w:val="24"/>
        </w:rPr>
        <w:t>etc</w:t>
      </w:r>
      <w:proofErr w:type="spellEnd"/>
      <w:r w:rsidRPr="00940B10">
        <w:rPr>
          <w:rFonts w:ascii="Times New Roman" w:hAnsi="Times New Roman" w:cs="Times New Roman"/>
          <w:sz w:val="24"/>
          <w:szCs w:val="24"/>
        </w:rPr>
        <w:t xml:space="preserve">, and the answers were aggregated into data points that are now used during the training and consulting offered by MMS Consulting.  </w:t>
      </w:r>
    </w:p>
    <w:p w14:paraId="73FED800" w14:textId="654885E9" w:rsidR="00487F69" w:rsidRPr="00940B10" w:rsidRDefault="00487F69" w:rsidP="00487F69">
      <w:pPr>
        <w:rPr>
          <w:rFonts w:ascii="Times New Roman" w:hAnsi="Times New Roman" w:cs="Times New Roman"/>
          <w:sz w:val="24"/>
          <w:szCs w:val="24"/>
        </w:rPr>
      </w:pPr>
      <w:r w:rsidRPr="00940B10">
        <w:rPr>
          <w:rFonts w:ascii="Times New Roman" w:hAnsi="Times New Roman" w:cs="Times New Roman"/>
          <w:sz w:val="24"/>
          <w:szCs w:val="24"/>
        </w:rPr>
        <w:t>Prior to founding MMS, Katie Mullen spent fifteen years selling into multiple different industries, including medical device</w:t>
      </w:r>
      <w:r w:rsidR="00131E7A">
        <w:rPr>
          <w:rFonts w:ascii="Times New Roman" w:hAnsi="Times New Roman" w:cs="Times New Roman"/>
          <w:sz w:val="24"/>
          <w:szCs w:val="24"/>
        </w:rPr>
        <w:t>s</w:t>
      </w:r>
      <w:r w:rsidRPr="00940B10">
        <w:rPr>
          <w:rFonts w:ascii="Times New Roman" w:hAnsi="Times New Roman" w:cs="Times New Roman"/>
          <w:sz w:val="24"/>
          <w:szCs w:val="24"/>
        </w:rPr>
        <w:t>, online media, fundraising, and event planning.  Katie is the host of the Golden Rule of Selling podcast and the author of The Sales Tightrope: A Research-Based Guide to Not Annoying Customers and Still Being a Top Performer.</w:t>
      </w:r>
    </w:p>
    <w:p w14:paraId="12B16925" w14:textId="77777777" w:rsidR="00487F69" w:rsidRDefault="00487F69" w:rsidP="00487F69">
      <w:r w:rsidRPr="00940B10">
        <w:rPr>
          <w:rFonts w:ascii="Times New Roman" w:hAnsi="Times New Roman" w:cs="Times New Roman"/>
          <w:sz w:val="24"/>
          <w:szCs w:val="24"/>
        </w:rPr>
        <w:t>Katie graduated Summa Cum Laude from the University of Kansas in 2002, with a degree in Business Administration</w:t>
      </w:r>
      <w:r>
        <w:t>.</w:t>
      </w:r>
    </w:p>
    <w:p w14:paraId="0D35EB09" w14:textId="77777777" w:rsidR="00131E7A" w:rsidRDefault="00131E7A" w:rsidP="00487F69"/>
    <w:p w14:paraId="533B44F4" w14:textId="77777777" w:rsidR="00131E7A" w:rsidRDefault="00131E7A" w:rsidP="00487F69"/>
    <w:p w14:paraId="2BB5C1E3" w14:textId="77777777" w:rsidR="00131E7A" w:rsidRDefault="00131E7A" w:rsidP="00487F69"/>
    <w:p w14:paraId="6E84452E" w14:textId="77777777" w:rsidR="00131E7A" w:rsidRDefault="00131E7A" w:rsidP="00487F69"/>
    <w:p w14:paraId="418544C6" w14:textId="77777777" w:rsidR="00131E7A" w:rsidRPr="009E7D46" w:rsidRDefault="00131E7A" w:rsidP="00131E7A">
      <w:pPr>
        <w:spacing w:after="13" w:line="250" w:lineRule="auto"/>
        <w:ind w:left="10" w:right="203" w:hanging="1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KDHE:  Infection Control with an Overview of “What to Expect” for State/CMS Survey-Ramona Scott, RN, Program Manager, ASC Division, Kansas Department of Health and Environment </w:t>
      </w:r>
    </w:p>
    <w:p w14:paraId="30AC4708" w14:textId="77777777" w:rsidR="00131E7A" w:rsidRDefault="00131E7A" w:rsidP="00131E7A">
      <w:pPr>
        <w:spacing w:after="13" w:line="250" w:lineRule="auto"/>
        <w:ind w:left="10" w:right="203" w:hanging="10"/>
        <w:jc w:val="center"/>
        <w:rPr>
          <w:rFonts w:ascii="Times New Roman" w:eastAsia="Times New Roman" w:hAnsi="Times New Roman" w:cs="Times New Roman"/>
          <w:b/>
          <w:sz w:val="32"/>
        </w:rPr>
      </w:pPr>
    </w:p>
    <w:p w14:paraId="5C2DD559" w14:textId="77777777" w:rsidR="00131E7A" w:rsidRDefault="00131E7A" w:rsidP="00131E7A">
      <w:pPr>
        <w:spacing w:after="13" w:line="250" w:lineRule="auto"/>
        <w:ind w:left="10" w:right="203" w:hanging="10"/>
        <w:rPr>
          <w:rFonts w:ascii="Times New Roman" w:hAnsi="Times New Roman" w:cs="Times New Roman"/>
          <w:kern w:val="0"/>
          <w:sz w:val="24"/>
          <w:szCs w:val="24"/>
          <w14:ligatures w14:val="none"/>
        </w:rPr>
      </w:pPr>
      <w:r w:rsidRPr="009E7D46">
        <w:rPr>
          <w:rFonts w:ascii="Times New Roman" w:hAnsi="Times New Roman" w:cs="Times New Roman"/>
          <w:kern w:val="0"/>
          <w:sz w:val="24"/>
          <w:szCs w:val="24"/>
          <w14:ligatures w14:val="none"/>
        </w:rPr>
        <w:t>Ramona Scott is program manager for Ambulatory Surgery Centers for Kansas Department of Health and Environment, Bureau of Facilities and Licensing.   She is a Registered nurse with over 2</w:t>
      </w:r>
      <w:r>
        <w:rPr>
          <w:rFonts w:ascii="Times New Roman" w:hAnsi="Times New Roman" w:cs="Times New Roman"/>
          <w:kern w:val="0"/>
          <w:sz w:val="24"/>
          <w:szCs w:val="24"/>
          <w14:ligatures w14:val="none"/>
        </w:rPr>
        <w:t xml:space="preserve">6 </w:t>
      </w:r>
      <w:r w:rsidRPr="009E7D46">
        <w:rPr>
          <w:rFonts w:ascii="Times New Roman" w:hAnsi="Times New Roman" w:cs="Times New Roman"/>
          <w:kern w:val="0"/>
          <w:sz w:val="24"/>
          <w:szCs w:val="24"/>
          <w14:ligatures w14:val="none"/>
        </w:rPr>
        <w:t>years of experience with 1</w:t>
      </w:r>
      <w:r>
        <w:rPr>
          <w:rFonts w:ascii="Times New Roman" w:hAnsi="Times New Roman" w:cs="Times New Roman"/>
          <w:kern w:val="0"/>
          <w:sz w:val="24"/>
          <w:szCs w:val="24"/>
          <w14:ligatures w14:val="none"/>
        </w:rPr>
        <w:t>6</w:t>
      </w:r>
      <w:r w:rsidRPr="009E7D46">
        <w:rPr>
          <w:rFonts w:ascii="Times New Roman" w:hAnsi="Times New Roman" w:cs="Times New Roman"/>
          <w:kern w:val="0"/>
          <w:sz w:val="24"/>
          <w:szCs w:val="24"/>
          <w14:ligatures w14:val="none"/>
        </w:rPr>
        <w:t xml:space="preserve"> years being in ASCs as clinical director.  She has been through 5 CMS surveys.  She has opened a new surgery center from stocking with equipment and supplies to developing policies to becoming accredited by accrediting organization with deemed status.  Now she is the one surveying ASCs, answering questions that the ASCs have, reviewing the deficiencies and plan of corrections.   She is passionate about helping ASCs improve patient care and has understanding from working on the other end</w:t>
      </w:r>
      <w:r>
        <w:rPr>
          <w:rFonts w:ascii="Times New Roman" w:hAnsi="Times New Roman" w:cs="Times New Roman"/>
          <w:kern w:val="0"/>
          <w:sz w:val="24"/>
          <w:szCs w:val="24"/>
          <w14:ligatures w14:val="none"/>
        </w:rPr>
        <w:t>.</w:t>
      </w:r>
    </w:p>
    <w:p w14:paraId="0778D4B8" w14:textId="77777777" w:rsidR="00131E7A" w:rsidRDefault="00131E7A" w:rsidP="00487F69"/>
    <w:p w14:paraId="16512D64" w14:textId="77777777" w:rsidR="00EF24BA" w:rsidRDefault="00EF24BA" w:rsidP="009A2BDE">
      <w:pPr>
        <w:rPr>
          <w:rFonts w:ascii="Times New Roman" w:hAnsi="Times New Roman" w:cs="Times New Roman"/>
          <w:sz w:val="24"/>
          <w:szCs w:val="28"/>
        </w:rPr>
      </w:pPr>
    </w:p>
    <w:p w14:paraId="18DE84DA" w14:textId="77777777" w:rsidR="00EF24BA" w:rsidRDefault="00EF24BA" w:rsidP="009A2BDE">
      <w:pPr>
        <w:rPr>
          <w:rFonts w:ascii="Times New Roman" w:hAnsi="Times New Roman" w:cs="Times New Roman"/>
          <w:sz w:val="24"/>
          <w:szCs w:val="28"/>
        </w:rPr>
      </w:pPr>
    </w:p>
    <w:p w14:paraId="048AF673" w14:textId="77777777" w:rsidR="00EF24BA" w:rsidRDefault="00EF24BA" w:rsidP="009A2BDE">
      <w:pPr>
        <w:rPr>
          <w:rFonts w:ascii="Times New Roman" w:hAnsi="Times New Roman" w:cs="Times New Roman"/>
          <w:sz w:val="24"/>
          <w:szCs w:val="28"/>
        </w:rPr>
      </w:pPr>
    </w:p>
    <w:p w14:paraId="17521D7F" w14:textId="77777777" w:rsidR="00EF24BA" w:rsidRDefault="00EF24BA" w:rsidP="009A2BDE">
      <w:pPr>
        <w:rPr>
          <w:rFonts w:ascii="Times New Roman" w:hAnsi="Times New Roman" w:cs="Times New Roman"/>
          <w:sz w:val="24"/>
          <w:szCs w:val="28"/>
        </w:rPr>
      </w:pPr>
    </w:p>
    <w:p w14:paraId="533D148A" w14:textId="77777777" w:rsidR="00947F1E" w:rsidRDefault="00947F1E" w:rsidP="009A2BDE">
      <w:pPr>
        <w:rPr>
          <w:rFonts w:ascii="Times New Roman" w:hAnsi="Times New Roman" w:cs="Times New Roman"/>
          <w:sz w:val="24"/>
          <w:szCs w:val="28"/>
        </w:rPr>
      </w:pPr>
    </w:p>
    <w:p w14:paraId="4F6FE665" w14:textId="77777777" w:rsidR="00947F1E" w:rsidRDefault="00947F1E" w:rsidP="009A2BDE">
      <w:pPr>
        <w:rPr>
          <w:rFonts w:ascii="Times New Roman" w:hAnsi="Times New Roman" w:cs="Times New Roman"/>
          <w:sz w:val="24"/>
          <w:szCs w:val="28"/>
        </w:rPr>
      </w:pPr>
    </w:p>
    <w:p w14:paraId="48335778" w14:textId="77777777" w:rsidR="00FB2896" w:rsidRPr="00C42B15" w:rsidRDefault="00FB2896" w:rsidP="009A2BDE">
      <w:pPr>
        <w:rPr>
          <w:rFonts w:ascii="Times New Roman" w:hAnsi="Times New Roman" w:cs="Times New Roman"/>
          <w:sz w:val="24"/>
          <w:szCs w:val="28"/>
        </w:rPr>
      </w:pPr>
    </w:p>
    <w:p w14:paraId="48A85C74" w14:textId="6EEF7A71" w:rsidR="00B961F9" w:rsidRDefault="00131E7A" w:rsidP="00FB2896">
      <w:pPr>
        <w:spacing w:after="0"/>
        <w:ind w:right="2273"/>
        <w:rPr>
          <w:rStyle w:val="Hyperlink"/>
          <w:rFonts w:ascii="Times New Roman" w:eastAsia="Times New Roman" w:hAnsi="Times New Roman" w:cs="Times New Roman"/>
          <w:b/>
          <w:bCs/>
          <w:color w:val="auto"/>
          <w:sz w:val="28"/>
          <w:szCs w:val="28"/>
        </w:rPr>
      </w:pPr>
      <w:r>
        <w:rPr>
          <w:rStyle w:val="Hyperlink"/>
          <w:rFonts w:ascii="Times New Roman" w:eastAsia="Times New Roman" w:hAnsi="Times New Roman" w:cs="Times New Roman"/>
          <w:b/>
          <w:bCs/>
          <w:color w:val="auto"/>
          <w:sz w:val="28"/>
          <w:szCs w:val="28"/>
        </w:rPr>
        <w:t>Seeing to the Bottom of Things -Delores O’Connell</w:t>
      </w:r>
    </w:p>
    <w:p w14:paraId="41937D66" w14:textId="1E19B565" w:rsidR="00FB2896" w:rsidRDefault="00FB2896" w:rsidP="00FB2896">
      <w:pPr>
        <w:spacing w:after="0"/>
        <w:ind w:right="2273"/>
        <w:rPr>
          <w:rStyle w:val="Hyperlink"/>
          <w:rFonts w:ascii="Times New Roman" w:eastAsia="Times New Roman" w:hAnsi="Times New Roman" w:cs="Times New Roman"/>
          <w:color w:val="auto"/>
          <w:sz w:val="28"/>
          <w:szCs w:val="28"/>
          <w:u w:val="none"/>
        </w:rPr>
      </w:pPr>
      <w:r w:rsidRPr="00C42B15">
        <w:rPr>
          <w:rStyle w:val="Hyperlink"/>
          <w:rFonts w:ascii="Times New Roman" w:eastAsia="Times New Roman" w:hAnsi="Times New Roman" w:cs="Times New Roman"/>
          <w:color w:val="auto"/>
          <w:sz w:val="28"/>
          <w:szCs w:val="28"/>
          <w:u w:val="none"/>
        </w:rPr>
        <w:t>LPN, BA, AGTS, ASQ-CQIA, CRCST, CIS, CER, CHL, FCS, CSPDT</w:t>
      </w:r>
    </w:p>
    <w:p w14:paraId="3F003207" w14:textId="77777777" w:rsidR="00131E7A" w:rsidRDefault="00131E7A" w:rsidP="00FB2896">
      <w:pPr>
        <w:spacing w:after="0"/>
        <w:ind w:right="2273"/>
        <w:rPr>
          <w:rStyle w:val="Hyperlink"/>
          <w:rFonts w:ascii="Times New Roman" w:eastAsia="Times New Roman" w:hAnsi="Times New Roman" w:cs="Times New Roman"/>
          <w:color w:val="auto"/>
          <w:sz w:val="28"/>
          <w:szCs w:val="28"/>
          <w:u w:val="none"/>
        </w:rPr>
      </w:pPr>
    </w:p>
    <w:p w14:paraId="4767D0AD" w14:textId="77777777" w:rsidR="00A37733" w:rsidRDefault="00A37733" w:rsidP="00FB2896">
      <w:pPr>
        <w:spacing w:after="0"/>
        <w:ind w:right="2273"/>
        <w:rPr>
          <w:rStyle w:val="Hyperlink"/>
          <w:rFonts w:ascii="Times New Roman" w:eastAsia="Times New Roman" w:hAnsi="Times New Roman" w:cs="Times New Roman"/>
          <w:color w:val="auto"/>
          <w:sz w:val="28"/>
          <w:szCs w:val="28"/>
          <w:u w:val="none"/>
        </w:rPr>
      </w:pPr>
    </w:p>
    <w:p w14:paraId="24EAF0F2" w14:textId="7FB2337A" w:rsidR="00131E7A" w:rsidRDefault="00131E7A" w:rsidP="00131E7A">
      <w:pPr>
        <w:spacing w:after="0"/>
        <w:ind w:right="2273"/>
        <w:rPr>
          <w:rStyle w:val="Hyperlink"/>
          <w:rFonts w:ascii="Times New Roman" w:eastAsia="Times New Roman" w:hAnsi="Times New Roman" w:cs="Times New Roman"/>
          <w:b/>
          <w:bCs/>
          <w:color w:val="auto"/>
          <w:sz w:val="28"/>
          <w:szCs w:val="28"/>
        </w:rPr>
      </w:pPr>
      <w:r>
        <w:rPr>
          <w:rStyle w:val="Hyperlink"/>
          <w:rFonts w:ascii="Times New Roman" w:eastAsia="Times New Roman" w:hAnsi="Times New Roman" w:cs="Times New Roman"/>
          <w:b/>
          <w:bCs/>
          <w:color w:val="auto"/>
          <w:sz w:val="28"/>
          <w:szCs w:val="28"/>
        </w:rPr>
        <w:t>Collaboration Learning:  Social Media, Friend or Foe of Healthcare System – Delores O’Connell</w:t>
      </w:r>
    </w:p>
    <w:p w14:paraId="7A96AFCC" w14:textId="77777777" w:rsidR="00131E7A" w:rsidRDefault="00131E7A" w:rsidP="00131E7A">
      <w:pPr>
        <w:spacing w:after="0"/>
        <w:ind w:right="2273"/>
        <w:rPr>
          <w:rStyle w:val="Hyperlink"/>
          <w:rFonts w:ascii="Times New Roman" w:eastAsia="Times New Roman" w:hAnsi="Times New Roman" w:cs="Times New Roman"/>
          <w:color w:val="auto"/>
          <w:sz w:val="28"/>
          <w:szCs w:val="28"/>
          <w:u w:val="none"/>
        </w:rPr>
      </w:pPr>
      <w:r w:rsidRPr="00C42B15">
        <w:rPr>
          <w:rStyle w:val="Hyperlink"/>
          <w:rFonts w:ascii="Times New Roman" w:eastAsia="Times New Roman" w:hAnsi="Times New Roman" w:cs="Times New Roman"/>
          <w:color w:val="auto"/>
          <w:sz w:val="28"/>
          <w:szCs w:val="28"/>
          <w:u w:val="none"/>
        </w:rPr>
        <w:t>LPN, BA, AGTS, ASQ-CQIA, CRCST, CIS, CER, CHL, FCS, CSPDT</w:t>
      </w:r>
    </w:p>
    <w:p w14:paraId="6B545AA4" w14:textId="637F9BED" w:rsidR="00131E7A" w:rsidRDefault="00131E7A" w:rsidP="00FB2896">
      <w:pPr>
        <w:spacing w:after="0"/>
        <w:ind w:right="2273"/>
        <w:rPr>
          <w:rStyle w:val="Hyperlink"/>
          <w:rFonts w:ascii="Times New Roman" w:eastAsia="Times New Roman" w:hAnsi="Times New Roman" w:cs="Times New Roman"/>
          <w:color w:val="auto"/>
          <w:sz w:val="28"/>
          <w:szCs w:val="28"/>
          <w:u w:val="none"/>
        </w:rPr>
      </w:pPr>
    </w:p>
    <w:p w14:paraId="06FE3D23" w14:textId="77777777" w:rsidR="0013388C" w:rsidRDefault="0013388C" w:rsidP="00FB2896">
      <w:pPr>
        <w:spacing w:after="0"/>
        <w:ind w:right="2273"/>
        <w:rPr>
          <w:rStyle w:val="Hyperlink"/>
          <w:rFonts w:ascii="Times New Roman" w:eastAsia="Times New Roman" w:hAnsi="Times New Roman" w:cs="Times New Roman"/>
          <w:color w:val="auto"/>
          <w:sz w:val="28"/>
          <w:szCs w:val="28"/>
          <w:u w:val="none"/>
        </w:rPr>
      </w:pPr>
    </w:p>
    <w:p w14:paraId="64425832" w14:textId="77777777" w:rsidR="0013388C" w:rsidRDefault="0013388C" w:rsidP="00FB2896">
      <w:pPr>
        <w:spacing w:after="0"/>
        <w:ind w:right="2273"/>
        <w:rPr>
          <w:rFonts w:ascii="Times New Roman" w:hAnsi="Times New Roman" w:cs="Times New Roman"/>
          <w:sz w:val="24"/>
          <w:szCs w:val="24"/>
        </w:rPr>
      </w:pPr>
      <w:r w:rsidRPr="0013388C">
        <w:rPr>
          <w:rFonts w:ascii="Times New Roman" w:hAnsi="Times New Roman" w:cs="Times New Roman"/>
          <w:sz w:val="24"/>
          <w:szCs w:val="24"/>
        </w:rPr>
        <w:t>Delores O’Connell is a Senior Clinical Education Specialist representing STERIS Corporation supporting Infection Prevention Technology (IPT) Healthcare in the Pacific Northwest. She is responsible for supporting the professional education needs to achieve best practices in infection prevention, sterile processing, surgical and endoscopy environments as it pertains to device processing. She has worked as a consultant on several healthcare construction projects assisting in developing a reprocessing department from the blueprint stage to full operation. She promotes Quality and Lean philosophies alongside management systems and cultural change to improve patient safety while collaboratively working with all stakeholders from clinicians to administrators.</w:t>
      </w:r>
    </w:p>
    <w:p w14:paraId="03430B71" w14:textId="77777777" w:rsidR="0013388C" w:rsidRDefault="0013388C" w:rsidP="00FB2896">
      <w:pPr>
        <w:spacing w:after="0"/>
        <w:ind w:right="2273"/>
        <w:rPr>
          <w:rFonts w:ascii="Times New Roman" w:hAnsi="Times New Roman" w:cs="Times New Roman"/>
          <w:sz w:val="24"/>
          <w:szCs w:val="24"/>
        </w:rPr>
      </w:pPr>
    </w:p>
    <w:p w14:paraId="4CFB462E" w14:textId="603E6C40" w:rsidR="0013388C" w:rsidRDefault="0013388C" w:rsidP="00FB2896">
      <w:pPr>
        <w:spacing w:after="0"/>
        <w:ind w:right="2273"/>
        <w:rPr>
          <w:rFonts w:ascii="Times New Roman" w:hAnsi="Times New Roman" w:cs="Times New Roman"/>
          <w:sz w:val="24"/>
          <w:szCs w:val="24"/>
        </w:rPr>
      </w:pPr>
      <w:r w:rsidRPr="0013388C">
        <w:rPr>
          <w:rFonts w:ascii="Times New Roman" w:hAnsi="Times New Roman" w:cs="Times New Roman"/>
          <w:sz w:val="24"/>
          <w:szCs w:val="24"/>
        </w:rPr>
        <w:t>She holds a Bachelor of Arts in Business Management and Computer Science from the University of Illinois and certifications from, HSPA, SGNA, ASQ and CBSPD. Delores has presented at local, regional, national, and international continuing education programs and conferences for HSPA, OR Today, APCIC and APIC.</w:t>
      </w:r>
    </w:p>
    <w:p w14:paraId="6661327A" w14:textId="77777777" w:rsidR="00CB6E26" w:rsidRDefault="00CB6E26" w:rsidP="00FB2896">
      <w:pPr>
        <w:spacing w:after="0"/>
        <w:ind w:right="2273"/>
        <w:rPr>
          <w:rFonts w:ascii="Times New Roman" w:hAnsi="Times New Roman" w:cs="Times New Roman"/>
          <w:sz w:val="24"/>
          <w:szCs w:val="24"/>
        </w:rPr>
      </w:pPr>
    </w:p>
    <w:p w14:paraId="5582D015" w14:textId="77777777" w:rsidR="00A37733" w:rsidRDefault="00A37733" w:rsidP="00FB2896">
      <w:pPr>
        <w:spacing w:after="0"/>
        <w:ind w:right="2273"/>
        <w:rPr>
          <w:rFonts w:ascii="Times New Roman" w:hAnsi="Times New Roman" w:cs="Times New Roman"/>
          <w:sz w:val="24"/>
          <w:szCs w:val="24"/>
        </w:rPr>
      </w:pPr>
    </w:p>
    <w:p w14:paraId="38AE8D84" w14:textId="77777777" w:rsidR="00A37733" w:rsidRDefault="00A37733" w:rsidP="00FB2896">
      <w:pPr>
        <w:spacing w:after="0"/>
        <w:ind w:right="2273"/>
        <w:rPr>
          <w:rFonts w:ascii="Times New Roman" w:hAnsi="Times New Roman" w:cs="Times New Roman"/>
          <w:sz w:val="24"/>
          <w:szCs w:val="24"/>
        </w:rPr>
      </w:pPr>
    </w:p>
    <w:p w14:paraId="5CB03658" w14:textId="77777777" w:rsidR="00A37733" w:rsidRDefault="00A37733" w:rsidP="00FB2896">
      <w:pPr>
        <w:spacing w:after="0"/>
        <w:ind w:right="2273"/>
        <w:rPr>
          <w:rFonts w:ascii="Times New Roman" w:hAnsi="Times New Roman" w:cs="Times New Roman"/>
          <w:sz w:val="24"/>
          <w:szCs w:val="24"/>
        </w:rPr>
      </w:pPr>
    </w:p>
    <w:p w14:paraId="47049D0F" w14:textId="77777777" w:rsidR="00131E7A" w:rsidRDefault="00131E7A" w:rsidP="00FB2896">
      <w:pPr>
        <w:spacing w:after="0"/>
        <w:ind w:right="2273"/>
        <w:rPr>
          <w:rFonts w:ascii="Times New Roman" w:hAnsi="Times New Roman" w:cs="Times New Roman"/>
          <w:sz w:val="24"/>
          <w:szCs w:val="24"/>
        </w:rPr>
      </w:pPr>
    </w:p>
    <w:p w14:paraId="74CCABEE" w14:textId="0B179111" w:rsidR="004D5330" w:rsidRPr="00940B10" w:rsidRDefault="004D5330" w:rsidP="004D5330">
      <w:pPr>
        <w:spacing w:after="0"/>
        <w:ind w:right="2273"/>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Keep it Clean!  Preventing Recontamination after Endoscope Reprocessing – Katelyn </w:t>
      </w:r>
      <w:r w:rsidR="00A37733">
        <w:rPr>
          <w:rFonts w:ascii="Times New Roman" w:hAnsi="Times New Roman" w:cs="Times New Roman"/>
          <w:b/>
          <w:bCs/>
          <w:sz w:val="28"/>
          <w:szCs w:val="28"/>
          <w:u w:val="single"/>
        </w:rPr>
        <w:t>Barner,</w:t>
      </w:r>
      <w:r>
        <w:rPr>
          <w:rFonts w:ascii="Times New Roman" w:hAnsi="Times New Roman" w:cs="Times New Roman"/>
          <w:b/>
          <w:bCs/>
          <w:sz w:val="28"/>
          <w:szCs w:val="28"/>
          <w:u w:val="single"/>
        </w:rPr>
        <w:t xml:space="preserve"> Olympus America, Inc.</w:t>
      </w:r>
    </w:p>
    <w:p w14:paraId="54866C2A" w14:textId="77777777" w:rsidR="00131E7A" w:rsidRDefault="00131E7A" w:rsidP="00FB2896">
      <w:pPr>
        <w:spacing w:after="0"/>
        <w:ind w:right="2273"/>
        <w:rPr>
          <w:rFonts w:ascii="Times New Roman" w:hAnsi="Times New Roman" w:cs="Times New Roman"/>
          <w:sz w:val="24"/>
          <w:szCs w:val="24"/>
        </w:rPr>
      </w:pPr>
    </w:p>
    <w:p w14:paraId="792B5DD8" w14:textId="77777777" w:rsidR="00131E7A" w:rsidRDefault="00131E7A" w:rsidP="00FB2896">
      <w:pPr>
        <w:spacing w:after="0"/>
        <w:ind w:right="2273"/>
        <w:rPr>
          <w:rFonts w:ascii="Times New Roman" w:hAnsi="Times New Roman" w:cs="Times New Roman"/>
          <w:sz w:val="24"/>
          <w:szCs w:val="24"/>
        </w:rPr>
      </w:pPr>
    </w:p>
    <w:p w14:paraId="7B09CC87" w14:textId="77777777" w:rsidR="00A37733" w:rsidRDefault="00A37733" w:rsidP="00FB2896">
      <w:pPr>
        <w:spacing w:after="0"/>
        <w:ind w:right="2273"/>
        <w:rPr>
          <w:rFonts w:ascii="Times New Roman" w:hAnsi="Times New Roman" w:cs="Times New Roman"/>
          <w:sz w:val="24"/>
          <w:szCs w:val="24"/>
        </w:rPr>
      </w:pPr>
    </w:p>
    <w:p w14:paraId="70BECC0B" w14:textId="77777777" w:rsidR="00A37733" w:rsidRDefault="00A37733" w:rsidP="00FB2896">
      <w:pPr>
        <w:spacing w:after="0"/>
        <w:ind w:right="2273"/>
        <w:rPr>
          <w:rFonts w:ascii="Times New Roman" w:hAnsi="Times New Roman" w:cs="Times New Roman"/>
          <w:sz w:val="24"/>
          <w:szCs w:val="24"/>
        </w:rPr>
      </w:pPr>
    </w:p>
    <w:p w14:paraId="2FEE2D73" w14:textId="77777777" w:rsidR="00A37733" w:rsidRDefault="00A37733" w:rsidP="00FB2896">
      <w:pPr>
        <w:spacing w:after="0"/>
        <w:ind w:right="2273"/>
        <w:rPr>
          <w:rFonts w:ascii="Times New Roman" w:hAnsi="Times New Roman" w:cs="Times New Roman"/>
          <w:sz w:val="24"/>
          <w:szCs w:val="24"/>
        </w:rPr>
      </w:pPr>
    </w:p>
    <w:p w14:paraId="75AA34C1" w14:textId="77777777" w:rsidR="00A37733" w:rsidRDefault="00A37733" w:rsidP="00FB2896">
      <w:pPr>
        <w:spacing w:after="0"/>
        <w:ind w:right="2273"/>
        <w:rPr>
          <w:rFonts w:ascii="Times New Roman" w:hAnsi="Times New Roman" w:cs="Times New Roman"/>
          <w:sz w:val="24"/>
          <w:szCs w:val="24"/>
        </w:rPr>
      </w:pPr>
    </w:p>
    <w:p w14:paraId="05661303" w14:textId="77777777" w:rsidR="00A37733" w:rsidRDefault="00A37733" w:rsidP="00FB2896">
      <w:pPr>
        <w:spacing w:after="0"/>
        <w:ind w:right="2273"/>
        <w:rPr>
          <w:rFonts w:ascii="Times New Roman" w:hAnsi="Times New Roman" w:cs="Times New Roman"/>
          <w:sz w:val="24"/>
          <w:szCs w:val="24"/>
        </w:rPr>
      </w:pPr>
    </w:p>
    <w:p w14:paraId="296E5D34" w14:textId="77777777" w:rsidR="00A37733" w:rsidRDefault="00A37733" w:rsidP="00FB2896">
      <w:pPr>
        <w:spacing w:after="0"/>
        <w:ind w:right="2273"/>
        <w:rPr>
          <w:rFonts w:ascii="Times New Roman" w:hAnsi="Times New Roman" w:cs="Times New Roman"/>
          <w:sz w:val="24"/>
          <w:szCs w:val="24"/>
        </w:rPr>
      </w:pPr>
    </w:p>
    <w:p w14:paraId="62D58434" w14:textId="77777777" w:rsidR="00A37733" w:rsidRDefault="00A37733" w:rsidP="00FB2896">
      <w:pPr>
        <w:spacing w:after="0"/>
        <w:ind w:right="2273"/>
        <w:rPr>
          <w:rFonts w:ascii="Times New Roman" w:hAnsi="Times New Roman" w:cs="Times New Roman"/>
          <w:sz w:val="24"/>
          <w:szCs w:val="24"/>
        </w:rPr>
      </w:pPr>
    </w:p>
    <w:p w14:paraId="3EFB7759" w14:textId="77777777" w:rsidR="00A37733" w:rsidRDefault="00A37733" w:rsidP="00FB2896">
      <w:pPr>
        <w:spacing w:after="0"/>
        <w:ind w:right="2273"/>
        <w:rPr>
          <w:rFonts w:ascii="Times New Roman" w:hAnsi="Times New Roman" w:cs="Times New Roman"/>
          <w:sz w:val="24"/>
          <w:szCs w:val="24"/>
        </w:rPr>
      </w:pPr>
    </w:p>
    <w:p w14:paraId="3B809775" w14:textId="77777777" w:rsidR="00A37733" w:rsidRDefault="00A37733" w:rsidP="00FB2896">
      <w:pPr>
        <w:spacing w:after="0"/>
        <w:ind w:right="2273"/>
        <w:rPr>
          <w:rFonts w:ascii="Times New Roman" w:hAnsi="Times New Roman" w:cs="Times New Roman"/>
          <w:sz w:val="24"/>
          <w:szCs w:val="24"/>
        </w:rPr>
      </w:pPr>
    </w:p>
    <w:p w14:paraId="46695E6D" w14:textId="77777777" w:rsidR="00A37733" w:rsidRDefault="00A37733" w:rsidP="00FB2896">
      <w:pPr>
        <w:spacing w:after="0"/>
        <w:ind w:right="2273"/>
        <w:rPr>
          <w:rFonts w:ascii="Times New Roman" w:hAnsi="Times New Roman" w:cs="Times New Roman"/>
          <w:sz w:val="24"/>
          <w:szCs w:val="24"/>
        </w:rPr>
      </w:pPr>
    </w:p>
    <w:p w14:paraId="01423F4D" w14:textId="77777777" w:rsidR="00A37733" w:rsidRDefault="00A37733" w:rsidP="00FB2896">
      <w:pPr>
        <w:spacing w:after="0"/>
        <w:ind w:right="2273"/>
        <w:rPr>
          <w:rFonts w:ascii="Times New Roman" w:hAnsi="Times New Roman" w:cs="Times New Roman"/>
          <w:sz w:val="24"/>
          <w:szCs w:val="24"/>
        </w:rPr>
      </w:pPr>
    </w:p>
    <w:p w14:paraId="70A662C9" w14:textId="77777777" w:rsidR="00A37733" w:rsidRDefault="00A37733" w:rsidP="00FB2896">
      <w:pPr>
        <w:spacing w:after="0"/>
        <w:ind w:right="2273"/>
        <w:rPr>
          <w:rFonts w:ascii="Times New Roman" w:hAnsi="Times New Roman" w:cs="Times New Roman"/>
          <w:sz w:val="24"/>
          <w:szCs w:val="24"/>
        </w:rPr>
      </w:pPr>
    </w:p>
    <w:p w14:paraId="7C75EFAB" w14:textId="77777777" w:rsidR="00131E7A" w:rsidRDefault="00131E7A" w:rsidP="00FB2896">
      <w:pPr>
        <w:spacing w:after="0"/>
        <w:ind w:right="2273"/>
        <w:rPr>
          <w:rFonts w:ascii="Times New Roman" w:hAnsi="Times New Roman" w:cs="Times New Roman"/>
          <w:sz w:val="24"/>
          <w:szCs w:val="24"/>
        </w:rPr>
      </w:pPr>
    </w:p>
    <w:p w14:paraId="2963C6DC" w14:textId="77777777" w:rsidR="00131E7A" w:rsidRDefault="00131E7A" w:rsidP="00131E7A">
      <w:pPr>
        <w:spacing w:after="0"/>
        <w:ind w:right="2273"/>
        <w:rPr>
          <w:rFonts w:ascii="Times New Roman" w:hAnsi="Times New Roman" w:cs="Times New Roman"/>
          <w:b/>
          <w:bCs/>
          <w:sz w:val="28"/>
          <w:szCs w:val="28"/>
          <w:u w:val="single"/>
        </w:rPr>
      </w:pPr>
      <w:r>
        <w:rPr>
          <w:rFonts w:ascii="Times New Roman" w:hAnsi="Times New Roman" w:cs="Times New Roman"/>
          <w:b/>
          <w:bCs/>
          <w:sz w:val="28"/>
          <w:szCs w:val="28"/>
          <w:u w:val="single"/>
        </w:rPr>
        <w:t>Cyber Security in Healthcare, Craig Kilbourn, NCS</w:t>
      </w:r>
    </w:p>
    <w:p w14:paraId="73D09DBE" w14:textId="77777777" w:rsidR="00131E7A" w:rsidRPr="00940B10" w:rsidRDefault="00131E7A" w:rsidP="00131E7A">
      <w:pPr>
        <w:spacing w:after="0"/>
        <w:ind w:right="2273"/>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Cyber Program Manager </w:t>
      </w:r>
    </w:p>
    <w:p w14:paraId="2540683A" w14:textId="77777777" w:rsidR="00131E7A" w:rsidRDefault="00131E7A" w:rsidP="00131E7A">
      <w:pPr>
        <w:spacing w:after="0"/>
        <w:ind w:right="2273"/>
        <w:rPr>
          <w:rFonts w:ascii="Times New Roman" w:hAnsi="Times New Roman" w:cs="Times New Roman"/>
          <w:sz w:val="24"/>
          <w:szCs w:val="24"/>
        </w:rPr>
      </w:pPr>
    </w:p>
    <w:p w14:paraId="32EB499F" w14:textId="77777777" w:rsidR="00131E7A" w:rsidRPr="00940B10" w:rsidRDefault="00131E7A" w:rsidP="00131E7A">
      <w:pPr>
        <w:rPr>
          <w:rFonts w:ascii="Times New Roman" w:hAnsi="Times New Roman" w:cs="Times New Roman"/>
          <w:sz w:val="24"/>
          <w:szCs w:val="24"/>
        </w:rPr>
      </w:pPr>
      <w:r>
        <w:rPr>
          <w:rFonts w:ascii="Times New Roman" w:hAnsi="Times New Roman" w:cs="Times New Roman"/>
          <w:sz w:val="24"/>
          <w:szCs w:val="24"/>
        </w:rPr>
        <w:t xml:space="preserve">There has been an alarming escalation of ransomware attacks specific to the US healthcare sector.  </w:t>
      </w:r>
    </w:p>
    <w:p w14:paraId="0774165B" w14:textId="77777777" w:rsidR="00131E7A" w:rsidRPr="00940B10" w:rsidRDefault="00131E7A" w:rsidP="00131E7A">
      <w:pPr>
        <w:rPr>
          <w:rFonts w:ascii="Times New Roman" w:eastAsiaTheme="minorHAnsi" w:hAnsi="Times New Roman" w:cs="Times New Roman"/>
          <w:color w:val="auto"/>
          <w:sz w:val="24"/>
          <w:szCs w:val="24"/>
        </w:rPr>
      </w:pPr>
      <w:r w:rsidRPr="00940B10">
        <w:rPr>
          <w:rFonts w:ascii="Times New Roman" w:hAnsi="Times New Roman" w:cs="Times New Roman"/>
          <w:sz w:val="24"/>
          <w:szCs w:val="24"/>
        </w:rPr>
        <w:t xml:space="preserve">A renowned cybersecurity leader, </w:t>
      </w:r>
      <w:r>
        <w:rPr>
          <w:rFonts w:ascii="Times New Roman" w:hAnsi="Times New Roman" w:cs="Times New Roman"/>
          <w:sz w:val="24"/>
          <w:szCs w:val="24"/>
        </w:rPr>
        <w:t>Craig Kilbourn</w:t>
      </w:r>
      <w:r w:rsidRPr="00940B10">
        <w:rPr>
          <w:rFonts w:ascii="Times New Roman" w:hAnsi="Times New Roman" w:cs="Times New Roman"/>
          <w:sz w:val="24"/>
          <w:szCs w:val="24"/>
        </w:rPr>
        <w:t xml:space="preserve"> brings over 15 years guiding major digital and governance transformations across government, financial services, and healthcare sectors.</w:t>
      </w:r>
    </w:p>
    <w:p w14:paraId="0B8A6060" w14:textId="77777777" w:rsidR="00131E7A" w:rsidRDefault="00131E7A" w:rsidP="00131E7A">
      <w:pPr>
        <w:rPr>
          <w:rFonts w:ascii="Times New Roman" w:hAnsi="Times New Roman" w:cs="Times New Roman"/>
          <w:sz w:val="24"/>
          <w:szCs w:val="24"/>
        </w:rPr>
      </w:pPr>
      <w:r>
        <w:rPr>
          <w:rFonts w:ascii="Times New Roman" w:hAnsi="Times New Roman" w:cs="Times New Roman"/>
          <w:sz w:val="24"/>
          <w:szCs w:val="24"/>
        </w:rPr>
        <w:t xml:space="preserve">With escalating cyber threats in today’s digital age, Craig will provide insight on how to minimize risks, identifying areas that present both challenges and opportunities across the healthcare platform and home.  </w:t>
      </w:r>
    </w:p>
    <w:p w14:paraId="50AD74B9" w14:textId="77777777" w:rsidR="00131E7A" w:rsidRDefault="00131E7A" w:rsidP="00FB2896">
      <w:pPr>
        <w:spacing w:after="0"/>
        <w:ind w:right="2273"/>
        <w:rPr>
          <w:rFonts w:ascii="Times New Roman" w:hAnsi="Times New Roman" w:cs="Times New Roman"/>
          <w:sz w:val="24"/>
          <w:szCs w:val="24"/>
        </w:rPr>
      </w:pPr>
    </w:p>
    <w:p w14:paraId="61417C4E" w14:textId="77777777" w:rsidR="00131E7A" w:rsidRDefault="00131E7A" w:rsidP="00FB2896">
      <w:pPr>
        <w:spacing w:after="0"/>
        <w:ind w:right="2273"/>
        <w:rPr>
          <w:rFonts w:ascii="Times New Roman" w:hAnsi="Times New Roman" w:cs="Times New Roman"/>
          <w:sz w:val="24"/>
          <w:szCs w:val="24"/>
        </w:rPr>
      </w:pPr>
    </w:p>
    <w:p w14:paraId="543022D3" w14:textId="77777777" w:rsidR="00131E7A" w:rsidRDefault="00131E7A" w:rsidP="00FB2896">
      <w:pPr>
        <w:spacing w:after="0"/>
        <w:ind w:right="2273"/>
        <w:rPr>
          <w:rFonts w:ascii="Times New Roman" w:hAnsi="Times New Roman" w:cs="Times New Roman"/>
          <w:sz w:val="24"/>
          <w:szCs w:val="24"/>
        </w:rPr>
      </w:pPr>
    </w:p>
    <w:p w14:paraId="6659FE69" w14:textId="77777777" w:rsidR="00131E7A" w:rsidRDefault="00131E7A" w:rsidP="00FB2896">
      <w:pPr>
        <w:spacing w:after="0"/>
        <w:ind w:right="2273"/>
        <w:rPr>
          <w:rFonts w:ascii="Times New Roman" w:hAnsi="Times New Roman" w:cs="Times New Roman"/>
          <w:sz w:val="24"/>
          <w:szCs w:val="24"/>
        </w:rPr>
      </w:pPr>
    </w:p>
    <w:p w14:paraId="07282770" w14:textId="77777777" w:rsidR="00131E7A" w:rsidRDefault="00131E7A" w:rsidP="00FB2896">
      <w:pPr>
        <w:spacing w:after="0"/>
        <w:ind w:right="2273"/>
        <w:rPr>
          <w:rFonts w:ascii="Times New Roman" w:hAnsi="Times New Roman" w:cs="Times New Roman"/>
          <w:sz w:val="24"/>
          <w:szCs w:val="24"/>
        </w:rPr>
      </w:pPr>
    </w:p>
    <w:p w14:paraId="3462A6D3" w14:textId="77777777" w:rsidR="00131E7A" w:rsidRDefault="00131E7A" w:rsidP="00FB2896">
      <w:pPr>
        <w:spacing w:after="0"/>
        <w:ind w:right="2273"/>
        <w:rPr>
          <w:rFonts w:ascii="Times New Roman" w:hAnsi="Times New Roman" w:cs="Times New Roman"/>
          <w:sz w:val="24"/>
          <w:szCs w:val="24"/>
        </w:rPr>
      </w:pPr>
    </w:p>
    <w:p w14:paraId="09323558" w14:textId="77777777" w:rsidR="00CB6E26" w:rsidRDefault="00CB6E26" w:rsidP="00FB2896">
      <w:pPr>
        <w:spacing w:after="0"/>
        <w:ind w:right="2273"/>
        <w:rPr>
          <w:rFonts w:ascii="Times New Roman" w:hAnsi="Times New Roman" w:cs="Times New Roman"/>
          <w:sz w:val="24"/>
          <w:szCs w:val="24"/>
        </w:rPr>
      </w:pPr>
    </w:p>
    <w:p w14:paraId="278DC0A9" w14:textId="0D29D5FF" w:rsidR="0056563F" w:rsidRDefault="0056563F" w:rsidP="00FB2896">
      <w:pPr>
        <w:spacing w:after="0"/>
        <w:ind w:right="2273"/>
        <w:rPr>
          <w:rFonts w:ascii="Times New Roman" w:hAnsi="Times New Roman" w:cs="Times New Roman"/>
          <w:b/>
          <w:bCs/>
          <w:sz w:val="28"/>
          <w:szCs w:val="28"/>
          <w:u w:val="single"/>
        </w:rPr>
      </w:pPr>
      <w:r>
        <w:rPr>
          <w:rFonts w:ascii="Times New Roman" w:hAnsi="Times New Roman" w:cs="Times New Roman"/>
          <w:b/>
          <w:bCs/>
          <w:sz w:val="28"/>
          <w:szCs w:val="28"/>
          <w:u w:val="single"/>
        </w:rPr>
        <w:t>Leader Wellness and Team Performance</w:t>
      </w:r>
      <w:r w:rsidR="00CB6E26" w:rsidRPr="00CB6E26">
        <w:rPr>
          <w:rFonts w:ascii="Times New Roman" w:hAnsi="Times New Roman" w:cs="Times New Roman"/>
          <w:b/>
          <w:bCs/>
          <w:sz w:val="28"/>
          <w:szCs w:val="28"/>
          <w:u w:val="single"/>
        </w:rPr>
        <w:t xml:space="preserve"> – Katr</w:t>
      </w:r>
      <w:r>
        <w:rPr>
          <w:rFonts w:ascii="Times New Roman" w:hAnsi="Times New Roman" w:cs="Times New Roman"/>
          <w:b/>
          <w:bCs/>
          <w:sz w:val="28"/>
          <w:szCs w:val="28"/>
          <w:u w:val="single"/>
        </w:rPr>
        <w:t>i</w:t>
      </w:r>
      <w:r w:rsidR="00CB6E26" w:rsidRPr="00CB6E26">
        <w:rPr>
          <w:rFonts w:ascii="Times New Roman" w:hAnsi="Times New Roman" w:cs="Times New Roman"/>
          <w:b/>
          <w:bCs/>
          <w:sz w:val="28"/>
          <w:szCs w:val="28"/>
          <w:u w:val="single"/>
        </w:rPr>
        <w:t>na Greene</w:t>
      </w:r>
    </w:p>
    <w:p w14:paraId="000568C2" w14:textId="13B45641" w:rsidR="00CB6E26" w:rsidRPr="00CB6E26" w:rsidRDefault="00CB6E26" w:rsidP="00FB2896">
      <w:pPr>
        <w:spacing w:after="0"/>
        <w:ind w:right="2273"/>
        <w:rPr>
          <w:rFonts w:ascii="Times New Roman" w:hAnsi="Times New Roman" w:cs="Times New Roman"/>
          <w:b/>
          <w:bCs/>
          <w:sz w:val="28"/>
          <w:szCs w:val="28"/>
          <w:u w:val="single"/>
        </w:rPr>
      </w:pPr>
      <w:r w:rsidRPr="00CB6E26">
        <w:rPr>
          <w:rFonts w:ascii="Times New Roman" w:hAnsi="Times New Roman" w:cs="Times New Roman"/>
          <w:b/>
          <w:bCs/>
          <w:sz w:val="28"/>
          <w:szCs w:val="28"/>
          <w:u w:val="single"/>
        </w:rPr>
        <w:t>VP of Board of Directors, National Alliance on Mental Illness, Johnson County Division</w:t>
      </w:r>
    </w:p>
    <w:p w14:paraId="1E1A8E3B" w14:textId="77777777" w:rsidR="00CB6E26" w:rsidRDefault="00CB6E26" w:rsidP="00FB2896">
      <w:pPr>
        <w:spacing w:after="0"/>
        <w:ind w:right="2273"/>
        <w:rPr>
          <w:rFonts w:ascii="Times New Roman" w:hAnsi="Times New Roman" w:cs="Times New Roman"/>
          <w:sz w:val="24"/>
          <w:szCs w:val="24"/>
        </w:rPr>
      </w:pPr>
    </w:p>
    <w:p w14:paraId="5528F8F3" w14:textId="77777777" w:rsidR="00CB6E26" w:rsidRPr="008E122E" w:rsidRDefault="00CB6E26" w:rsidP="00CB6E26">
      <w:pPr>
        <w:rPr>
          <w:rFonts w:ascii="Times New Roman" w:eastAsiaTheme="minorHAnsi" w:hAnsi="Times New Roman" w:cs="Times New Roman"/>
          <w:color w:val="auto"/>
          <w:sz w:val="24"/>
          <w:szCs w:val="24"/>
        </w:rPr>
      </w:pPr>
      <w:r w:rsidRPr="008E122E">
        <w:rPr>
          <w:rFonts w:ascii="Times New Roman" w:hAnsi="Times New Roman" w:cs="Times New Roman"/>
          <w:sz w:val="24"/>
          <w:szCs w:val="24"/>
        </w:rPr>
        <w:t>Katrina Greene fulfills her passion every day to “help leaders become great leaders in healthcare.” </w:t>
      </w:r>
    </w:p>
    <w:p w14:paraId="7276C3DE" w14:textId="32C87D15" w:rsidR="00CB6E26" w:rsidRPr="008E122E" w:rsidRDefault="00CB6E26" w:rsidP="00CB6E26">
      <w:pPr>
        <w:rPr>
          <w:rFonts w:ascii="Times New Roman" w:hAnsi="Times New Roman" w:cs="Times New Roman"/>
          <w:sz w:val="24"/>
          <w:szCs w:val="24"/>
        </w:rPr>
      </w:pPr>
      <w:r w:rsidRPr="008E122E">
        <w:rPr>
          <w:rFonts w:ascii="Times New Roman" w:hAnsi="Times New Roman" w:cs="Times New Roman"/>
          <w:sz w:val="24"/>
          <w:szCs w:val="24"/>
        </w:rPr>
        <w:t xml:space="preserve">For more than 28 years, Katrina has worked in leadership and organizational development, infusing energy and joy into her work as a speaker, facilitator and coach to leaders in various industries. Her personal passion is to educate wellbeing and self-care in </w:t>
      </w:r>
      <w:r w:rsidR="008E122E" w:rsidRPr="008E122E">
        <w:rPr>
          <w:rFonts w:ascii="Times New Roman" w:hAnsi="Times New Roman" w:cs="Times New Roman"/>
          <w:sz w:val="24"/>
          <w:szCs w:val="24"/>
        </w:rPr>
        <w:t>healthcare and</w:t>
      </w:r>
      <w:r w:rsidRPr="008E122E">
        <w:rPr>
          <w:rFonts w:ascii="Times New Roman" w:hAnsi="Times New Roman" w:cs="Times New Roman"/>
          <w:sz w:val="24"/>
          <w:szCs w:val="24"/>
        </w:rPr>
        <w:t xml:space="preserve"> was recently appointed to Vice President on the Board of Directors for the National Alliance on Mental Illness, with NAMI Johnson County.   </w:t>
      </w:r>
    </w:p>
    <w:p w14:paraId="603F4EEA" w14:textId="615C653A" w:rsidR="00CB6E26" w:rsidRPr="008E122E" w:rsidRDefault="00CB6E26" w:rsidP="00CB6E26">
      <w:pPr>
        <w:rPr>
          <w:rFonts w:ascii="Times New Roman" w:hAnsi="Times New Roman" w:cs="Times New Roman"/>
          <w:sz w:val="24"/>
          <w:szCs w:val="24"/>
        </w:rPr>
      </w:pPr>
      <w:r w:rsidRPr="008E122E">
        <w:rPr>
          <w:rFonts w:ascii="Times New Roman" w:hAnsi="Times New Roman" w:cs="Times New Roman"/>
          <w:sz w:val="24"/>
          <w:szCs w:val="24"/>
        </w:rPr>
        <w:t xml:space="preserve">Katrina worked for HCA Healthcare, Veterans Administration, banking industry and government consulting. A Veteran herself, she served in the US Navy and earned her </w:t>
      </w:r>
      <w:r w:rsidR="008E122E" w:rsidRPr="008E122E">
        <w:rPr>
          <w:rFonts w:ascii="Times New Roman" w:hAnsi="Times New Roman" w:cs="Times New Roman"/>
          <w:sz w:val="24"/>
          <w:szCs w:val="24"/>
        </w:rPr>
        <w:t>Bachelor of Science</w:t>
      </w:r>
      <w:r w:rsidRPr="008E122E">
        <w:rPr>
          <w:rFonts w:ascii="Times New Roman" w:hAnsi="Times New Roman" w:cs="Times New Roman"/>
          <w:sz w:val="24"/>
          <w:szCs w:val="24"/>
        </w:rPr>
        <w:t xml:space="preserve"> and </w:t>
      </w:r>
      <w:r w:rsidR="008E122E" w:rsidRPr="008E122E">
        <w:rPr>
          <w:rFonts w:ascii="Times New Roman" w:hAnsi="Times New Roman" w:cs="Times New Roman"/>
          <w:sz w:val="24"/>
          <w:szCs w:val="24"/>
        </w:rPr>
        <w:t>Master of Education</w:t>
      </w:r>
      <w:r w:rsidRPr="008E122E">
        <w:rPr>
          <w:rFonts w:ascii="Times New Roman" w:hAnsi="Times New Roman" w:cs="Times New Roman"/>
          <w:sz w:val="24"/>
          <w:szCs w:val="24"/>
        </w:rPr>
        <w:t xml:space="preserve"> degrees at the University of Louisville in Kentucky. </w:t>
      </w:r>
    </w:p>
    <w:p w14:paraId="192E2FE9" w14:textId="77777777" w:rsidR="00CB6E26" w:rsidRDefault="00CB6E26" w:rsidP="00CB6E26">
      <w:r w:rsidRPr="008E122E">
        <w:rPr>
          <w:rFonts w:ascii="Times New Roman" w:hAnsi="Times New Roman" w:cs="Times New Roman"/>
          <w:sz w:val="24"/>
          <w:szCs w:val="24"/>
        </w:rPr>
        <w:t>Katrina and her family live in Overland Park, Kansas. And together, they love enjoying live music and adventurous travel</w:t>
      </w:r>
      <w:r>
        <w:t xml:space="preserve">. </w:t>
      </w:r>
    </w:p>
    <w:p w14:paraId="53CE2941" w14:textId="77777777" w:rsidR="00131E7A" w:rsidRDefault="00131E7A" w:rsidP="00FB2896">
      <w:pPr>
        <w:spacing w:after="0"/>
        <w:ind w:right="2273"/>
        <w:rPr>
          <w:rFonts w:ascii="Times New Roman" w:hAnsi="Times New Roman" w:cs="Times New Roman"/>
          <w:sz w:val="24"/>
          <w:szCs w:val="24"/>
        </w:rPr>
      </w:pPr>
    </w:p>
    <w:p w14:paraId="02F3C93C" w14:textId="77777777" w:rsidR="00940B10" w:rsidRDefault="00940B10" w:rsidP="00FB2896">
      <w:pPr>
        <w:spacing w:after="0"/>
        <w:ind w:right="2273"/>
        <w:rPr>
          <w:rFonts w:ascii="Times New Roman" w:hAnsi="Times New Roman" w:cs="Times New Roman"/>
          <w:sz w:val="24"/>
          <w:szCs w:val="24"/>
        </w:rPr>
      </w:pPr>
    </w:p>
    <w:p w14:paraId="7613FFF0" w14:textId="03D02C28" w:rsidR="00A607C0" w:rsidRDefault="00940B10" w:rsidP="00940B10">
      <w:pPr>
        <w:rPr>
          <w:rFonts w:ascii="Times New Roman" w:hAnsi="Times New Roman" w:cs="Times New Roman"/>
          <w:sz w:val="24"/>
          <w:szCs w:val="24"/>
        </w:rPr>
      </w:pPr>
      <w:r w:rsidRPr="00940B10">
        <w:rPr>
          <w:rFonts w:ascii="Times New Roman" w:hAnsi="Times New Roman" w:cs="Times New Roman"/>
          <w:sz w:val="24"/>
          <w:szCs w:val="24"/>
        </w:rPr>
        <w:t>.</w:t>
      </w:r>
    </w:p>
    <w:p w14:paraId="2E9445CC" w14:textId="04E98EB4" w:rsidR="00131E7A" w:rsidRDefault="00131E7A" w:rsidP="00940B10">
      <w:pPr>
        <w:rPr>
          <w:rFonts w:ascii="Times New Roman" w:hAnsi="Times New Roman" w:cs="Times New Roman"/>
          <w:sz w:val="24"/>
          <w:szCs w:val="24"/>
        </w:rPr>
      </w:pPr>
      <w:r>
        <w:rPr>
          <w:rFonts w:ascii="Times New Roman" w:hAnsi="Times New Roman" w:cs="Times New Roman"/>
          <w:sz w:val="24"/>
          <w:szCs w:val="24"/>
        </w:rPr>
        <w:t xml:space="preserve">         </w:t>
      </w:r>
    </w:p>
    <w:p w14:paraId="21B8ACD3" w14:textId="77777777" w:rsidR="00A37733" w:rsidRDefault="00A37733" w:rsidP="00940B10">
      <w:pPr>
        <w:rPr>
          <w:rFonts w:ascii="Times New Roman" w:hAnsi="Times New Roman" w:cs="Times New Roman"/>
          <w:sz w:val="24"/>
          <w:szCs w:val="24"/>
        </w:rPr>
      </w:pPr>
    </w:p>
    <w:p w14:paraId="33DC9374" w14:textId="77777777" w:rsidR="00A37733" w:rsidRDefault="00A37733" w:rsidP="00940B10">
      <w:pPr>
        <w:rPr>
          <w:rFonts w:ascii="Times New Roman" w:hAnsi="Times New Roman" w:cs="Times New Roman"/>
          <w:sz w:val="24"/>
          <w:szCs w:val="24"/>
        </w:rPr>
      </w:pPr>
    </w:p>
    <w:p w14:paraId="2EAF13FB" w14:textId="77777777" w:rsidR="00A37733" w:rsidRDefault="00A37733" w:rsidP="00940B10">
      <w:pPr>
        <w:rPr>
          <w:rFonts w:ascii="Times New Roman" w:hAnsi="Times New Roman" w:cs="Times New Roman"/>
          <w:sz w:val="24"/>
          <w:szCs w:val="24"/>
        </w:rPr>
      </w:pPr>
    </w:p>
    <w:p w14:paraId="1827E6E2" w14:textId="77777777" w:rsidR="00131E7A" w:rsidRDefault="00131E7A" w:rsidP="00940B10">
      <w:pPr>
        <w:rPr>
          <w:rFonts w:ascii="Times New Roman" w:hAnsi="Times New Roman" w:cs="Times New Roman"/>
          <w:sz w:val="24"/>
          <w:szCs w:val="24"/>
        </w:rPr>
      </w:pPr>
    </w:p>
    <w:p w14:paraId="6F42D2CF" w14:textId="77777777" w:rsidR="00131E7A" w:rsidRDefault="00131E7A" w:rsidP="00940B10">
      <w:pPr>
        <w:rPr>
          <w:rFonts w:ascii="Times New Roman" w:hAnsi="Times New Roman" w:cs="Times New Roman"/>
          <w:sz w:val="24"/>
          <w:szCs w:val="24"/>
        </w:rPr>
      </w:pPr>
    </w:p>
    <w:p w14:paraId="616A3363" w14:textId="77777777" w:rsidR="00131E7A" w:rsidRDefault="00131E7A" w:rsidP="00940B10">
      <w:pPr>
        <w:rPr>
          <w:rFonts w:ascii="Times New Roman" w:hAnsi="Times New Roman" w:cs="Times New Roman"/>
          <w:sz w:val="24"/>
          <w:szCs w:val="24"/>
        </w:rPr>
      </w:pPr>
    </w:p>
    <w:p w14:paraId="71597A2D" w14:textId="7BC9BB79" w:rsidR="00603A8C" w:rsidRDefault="006875C7" w:rsidP="00603A8C">
      <w:pPr>
        <w:spacing w:after="0"/>
        <w:ind w:left="182" w:hanging="10"/>
      </w:pPr>
      <w:bookmarkStart w:id="0" w:name="_Hlk143248175"/>
      <w:r>
        <w:rPr>
          <w:rFonts w:ascii="Garamond" w:eastAsia="Garamond" w:hAnsi="Garamond" w:cs="Garamond"/>
          <w:sz w:val="24"/>
        </w:rPr>
        <w:lastRenderedPageBreak/>
        <w:t>F</w:t>
      </w:r>
      <w:r w:rsidR="00603A8C">
        <w:rPr>
          <w:rFonts w:ascii="Garamond" w:eastAsia="Garamond" w:hAnsi="Garamond" w:cs="Garamond"/>
          <w:sz w:val="24"/>
        </w:rPr>
        <w:t>acility Name __________________________________</w:t>
      </w:r>
      <w:r w:rsidR="00F17CB5">
        <w:rPr>
          <w:rFonts w:ascii="Garamond" w:eastAsia="Garamond" w:hAnsi="Garamond" w:cs="Garamond"/>
          <w:sz w:val="24"/>
        </w:rPr>
        <w:t>______ Phone_____________________________</w:t>
      </w:r>
    </w:p>
    <w:p w14:paraId="10B0F834" w14:textId="77777777" w:rsidR="00603A8C" w:rsidRDefault="00603A8C" w:rsidP="00603A8C">
      <w:pPr>
        <w:spacing w:after="0"/>
        <w:ind w:left="187"/>
      </w:pPr>
      <w:r>
        <w:rPr>
          <w:rFonts w:ascii="Garamond" w:eastAsia="Garamond" w:hAnsi="Garamond" w:cs="Garamond"/>
          <w:sz w:val="24"/>
        </w:rPr>
        <w:t xml:space="preserve"> </w:t>
      </w:r>
    </w:p>
    <w:p w14:paraId="702E8D13" w14:textId="77777777" w:rsidR="00603A8C" w:rsidRDefault="00603A8C" w:rsidP="00603A8C">
      <w:pPr>
        <w:spacing w:after="0"/>
        <w:ind w:left="182" w:hanging="10"/>
      </w:pPr>
      <w:r>
        <w:rPr>
          <w:rFonts w:ascii="Garamond" w:eastAsia="Garamond" w:hAnsi="Garamond" w:cs="Garamond"/>
          <w:sz w:val="24"/>
        </w:rPr>
        <w:t xml:space="preserve">Address________________________________________________________________________________ </w:t>
      </w:r>
    </w:p>
    <w:p w14:paraId="44E6F5DB" w14:textId="77777777" w:rsidR="00603A8C" w:rsidRDefault="00603A8C" w:rsidP="00603A8C">
      <w:pPr>
        <w:spacing w:after="0"/>
        <w:ind w:left="187"/>
      </w:pPr>
      <w:r>
        <w:rPr>
          <w:rFonts w:ascii="Garamond" w:eastAsia="Garamond" w:hAnsi="Garamond" w:cs="Garamond"/>
          <w:sz w:val="24"/>
        </w:rPr>
        <w:t xml:space="preserve"> </w:t>
      </w:r>
    </w:p>
    <w:p w14:paraId="6B72B862" w14:textId="77777777" w:rsidR="00603A8C" w:rsidRDefault="00603A8C" w:rsidP="00603A8C">
      <w:pPr>
        <w:spacing w:after="0"/>
        <w:ind w:left="182" w:hanging="10"/>
      </w:pPr>
      <w:r>
        <w:rPr>
          <w:rFonts w:ascii="Garamond" w:eastAsia="Garamond" w:hAnsi="Garamond" w:cs="Garamond"/>
          <w:sz w:val="24"/>
        </w:rPr>
        <w:t xml:space="preserve">City_______________________________________________State___________Zip Code________ </w:t>
      </w:r>
    </w:p>
    <w:p w14:paraId="2B188209" w14:textId="77777777" w:rsidR="00603A8C" w:rsidRDefault="00603A8C" w:rsidP="00603A8C">
      <w:pPr>
        <w:spacing w:after="0"/>
        <w:ind w:left="187"/>
      </w:pPr>
      <w:r>
        <w:rPr>
          <w:rFonts w:ascii="Garamond" w:eastAsia="Garamond" w:hAnsi="Garamond" w:cs="Garamond"/>
          <w:sz w:val="24"/>
        </w:rPr>
        <w:t xml:space="preserve"> </w:t>
      </w:r>
    </w:p>
    <w:p w14:paraId="75E429C6" w14:textId="77777777" w:rsidR="00603A8C" w:rsidRDefault="00603A8C" w:rsidP="00603A8C">
      <w:pPr>
        <w:spacing w:after="0"/>
        <w:ind w:left="182" w:hanging="10"/>
      </w:pPr>
    </w:p>
    <w:p w14:paraId="4D2386CB" w14:textId="7F624600" w:rsidR="00603A8C" w:rsidRDefault="00603A8C" w:rsidP="00603A8C">
      <w:pPr>
        <w:pStyle w:val="Heading2"/>
        <w:tabs>
          <w:tab w:val="center" w:pos="7603"/>
        </w:tabs>
        <w:ind w:left="0" w:firstLine="0"/>
      </w:pPr>
      <w:r>
        <w:t xml:space="preserve">Registration Fee:   </w:t>
      </w:r>
      <w:r w:rsidR="003A30E8">
        <w:t>On/</w:t>
      </w:r>
      <w:r>
        <w:t xml:space="preserve">Before </w:t>
      </w:r>
      <w:r w:rsidR="00131E7A">
        <w:t>October 10</w:t>
      </w:r>
      <w:r w:rsidR="008D488D">
        <w:t>,</w:t>
      </w:r>
      <w:r>
        <w:t xml:space="preserve"> 202</w:t>
      </w:r>
      <w:r w:rsidR="00131E7A">
        <w:t>5</w:t>
      </w:r>
      <w:r>
        <w:tab/>
        <w:t xml:space="preserve">   KAASC Member $200        Non-member $300 </w:t>
      </w:r>
    </w:p>
    <w:p w14:paraId="66F6E8F1" w14:textId="77777777" w:rsidR="00603A8C" w:rsidRDefault="00603A8C" w:rsidP="00603A8C">
      <w:pPr>
        <w:spacing w:after="0"/>
        <w:ind w:left="187"/>
      </w:pPr>
      <w:r>
        <w:rPr>
          <w:rFonts w:ascii="Garamond" w:eastAsia="Garamond" w:hAnsi="Garamond" w:cs="Garamond"/>
          <w:b/>
          <w:sz w:val="24"/>
        </w:rPr>
        <w:t xml:space="preserve"> </w:t>
      </w:r>
    </w:p>
    <w:p w14:paraId="29536588" w14:textId="77777777" w:rsidR="00603A8C" w:rsidRDefault="00603A8C" w:rsidP="00603A8C">
      <w:pPr>
        <w:spacing w:after="0"/>
        <w:ind w:left="187"/>
      </w:pPr>
      <w:r>
        <w:rPr>
          <w:rFonts w:ascii="Times New Roman" w:eastAsia="Times New Roman" w:hAnsi="Times New Roman" w:cs="Times New Roman"/>
          <w:b/>
          <w:sz w:val="24"/>
          <w:u w:val="single" w:color="000000"/>
        </w:rPr>
        <w:t>If your ASC has more than one person attending, the additional attendees  receive a $50 discount.</w:t>
      </w:r>
      <w:r>
        <w:rPr>
          <w:rFonts w:ascii="Garamond" w:eastAsia="Garamond" w:hAnsi="Garamond" w:cs="Garamond"/>
          <w:b/>
          <w:sz w:val="24"/>
        </w:rPr>
        <w:t xml:space="preserve"> </w:t>
      </w:r>
    </w:p>
    <w:p w14:paraId="7F6ACF2B" w14:textId="26D65455" w:rsidR="00603A8C" w:rsidRDefault="00603A8C" w:rsidP="00603A8C">
      <w:pPr>
        <w:spacing w:after="10" w:line="249" w:lineRule="auto"/>
        <w:ind w:left="182" w:hanging="10"/>
      </w:pPr>
      <w:r>
        <w:rPr>
          <w:rFonts w:ascii="Garamond" w:eastAsia="Garamond" w:hAnsi="Garamond" w:cs="Garamond"/>
          <w:b/>
          <w:sz w:val="24"/>
        </w:rPr>
        <w:t xml:space="preserve">Late Registration:  After </w:t>
      </w:r>
      <w:r w:rsidR="0056563F">
        <w:rPr>
          <w:rFonts w:ascii="Garamond" w:eastAsia="Garamond" w:hAnsi="Garamond" w:cs="Garamond"/>
          <w:b/>
          <w:sz w:val="24"/>
        </w:rPr>
        <w:t>October 10</w:t>
      </w:r>
      <w:r>
        <w:rPr>
          <w:rFonts w:ascii="Garamond" w:eastAsia="Garamond" w:hAnsi="Garamond" w:cs="Garamond"/>
          <w:b/>
          <w:sz w:val="24"/>
        </w:rPr>
        <w:t>, 202</w:t>
      </w:r>
      <w:r w:rsidR="0056563F">
        <w:rPr>
          <w:rFonts w:ascii="Garamond" w:eastAsia="Garamond" w:hAnsi="Garamond" w:cs="Garamond"/>
          <w:b/>
          <w:sz w:val="24"/>
        </w:rPr>
        <w:t>5</w:t>
      </w:r>
      <w:r>
        <w:rPr>
          <w:rFonts w:ascii="Garamond" w:eastAsia="Garamond" w:hAnsi="Garamond" w:cs="Garamond"/>
          <w:b/>
          <w:sz w:val="24"/>
        </w:rPr>
        <w:t xml:space="preserve">, please add $50 for each attendee registration.  Attendee registration fees are non-refundable. </w:t>
      </w:r>
      <w:r>
        <w:rPr>
          <w:rFonts w:ascii="Garamond" w:eastAsia="Garamond" w:hAnsi="Garamond" w:cs="Garamond"/>
          <w:b/>
          <w:sz w:val="24"/>
        </w:rPr>
        <w:tab/>
        <w:t xml:space="preserve"> </w:t>
      </w:r>
    </w:p>
    <w:p w14:paraId="3F9AB0BD" w14:textId="77777777" w:rsidR="00603A8C" w:rsidRDefault="00603A8C" w:rsidP="00603A8C">
      <w:pPr>
        <w:spacing w:after="0"/>
        <w:ind w:left="187"/>
      </w:pPr>
      <w:r>
        <w:rPr>
          <w:rFonts w:ascii="Garamond" w:eastAsia="Garamond" w:hAnsi="Garamond" w:cs="Garamond"/>
          <w:b/>
          <w:sz w:val="24"/>
        </w:rPr>
        <w:t xml:space="preserve"> </w:t>
      </w:r>
    </w:p>
    <w:tbl>
      <w:tblPr>
        <w:tblStyle w:val="TableGrid"/>
        <w:tblW w:w="9535" w:type="dxa"/>
        <w:tblInd w:w="187" w:type="dxa"/>
        <w:tblLook w:val="04A0" w:firstRow="1" w:lastRow="0" w:firstColumn="1" w:lastColumn="0" w:noHBand="0" w:noVBand="1"/>
      </w:tblPr>
      <w:tblGrid>
        <w:gridCol w:w="8642"/>
        <w:gridCol w:w="893"/>
      </w:tblGrid>
      <w:tr w:rsidR="00603A8C" w14:paraId="36442809" w14:textId="77777777" w:rsidTr="007F0F37">
        <w:trPr>
          <w:trHeight w:val="516"/>
        </w:trPr>
        <w:tc>
          <w:tcPr>
            <w:tcW w:w="8642" w:type="dxa"/>
            <w:tcBorders>
              <w:top w:val="nil"/>
              <w:left w:val="nil"/>
              <w:bottom w:val="nil"/>
              <w:right w:val="nil"/>
            </w:tcBorders>
          </w:tcPr>
          <w:p w14:paraId="2C7B0FEA" w14:textId="77777777" w:rsidR="00603A8C" w:rsidRDefault="00603A8C" w:rsidP="007F0F37">
            <w:pPr>
              <w:tabs>
                <w:tab w:val="center" w:pos="1440"/>
                <w:tab w:val="center" w:pos="2160"/>
                <w:tab w:val="center" w:pos="2880"/>
                <w:tab w:val="center" w:pos="3601"/>
                <w:tab w:val="center" w:pos="4321"/>
                <w:tab w:val="center" w:pos="5041"/>
                <w:tab w:val="center" w:pos="5761"/>
                <w:tab w:val="center" w:pos="6481"/>
                <w:tab w:val="center" w:pos="7201"/>
                <w:tab w:val="center" w:pos="7921"/>
              </w:tabs>
            </w:pPr>
            <w:r>
              <w:rPr>
                <w:rFonts w:ascii="Garamond" w:eastAsia="Garamond" w:hAnsi="Garamond" w:cs="Garamond"/>
                <w:b/>
                <w:sz w:val="24"/>
              </w:rPr>
              <w:t xml:space="preserve">Attendees: </w:t>
            </w:r>
            <w:r>
              <w:rPr>
                <w:rFonts w:ascii="Garamond" w:eastAsia="Garamond" w:hAnsi="Garamond" w:cs="Garamond"/>
                <w:b/>
                <w:sz w:val="24"/>
              </w:rPr>
              <w:tab/>
              <w:t xml:space="preserve"> </w:t>
            </w:r>
            <w:r>
              <w:rPr>
                <w:rFonts w:ascii="Garamond" w:eastAsia="Garamond" w:hAnsi="Garamond" w:cs="Garamond"/>
                <w:b/>
                <w:sz w:val="24"/>
              </w:rPr>
              <w:tab/>
              <w:t xml:space="preserve"> </w:t>
            </w:r>
            <w:r>
              <w:rPr>
                <w:rFonts w:ascii="Garamond" w:eastAsia="Garamond" w:hAnsi="Garamond" w:cs="Garamond"/>
                <w:b/>
                <w:sz w:val="24"/>
              </w:rPr>
              <w:tab/>
              <w:t xml:space="preserve"> </w:t>
            </w:r>
            <w:r>
              <w:rPr>
                <w:rFonts w:ascii="Garamond" w:eastAsia="Garamond" w:hAnsi="Garamond" w:cs="Garamond"/>
                <w:b/>
                <w:sz w:val="24"/>
              </w:rPr>
              <w:tab/>
              <w:t xml:space="preserve"> </w:t>
            </w:r>
            <w:r>
              <w:rPr>
                <w:rFonts w:ascii="Garamond" w:eastAsia="Garamond" w:hAnsi="Garamond" w:cs="Garamond"/>
                <w:b/>
                <w:sz w:val="24"/>
              </w:rPr>
              <w:tab/>
              <w:t xml:space="preserve"> </w:t>
            </w:r>
            <w:r>
              <w:rPr>
                <w:rFonts w:ascii="Garamond" w:eastAsia="Garamond" w:hAnsi="Garamond" w:cs="Garamond"/>
                <w:b/>
                <w:sz w:val="24"/>
              </w:rPr>
              <w:tab/>
              <w:t xml:space="preserve"> </w:t>
            </w:r>
            <w:r>
              <w:rPr>
                <w:rFonts w:ascii="Garamond" w:eastAsia="Garamond" w:hAnsi="Garamond" w:cs="Garamond"/>
                <w:b/>
                <w:sz w:val="24"/>
              </w:rPr>
              <w:tab/>
              <w:t xml:space="preserve"> </w:t>
            </w:r>
            <w:r>
              <w:rPr>
                <w:rFonts w:ascii="Garamond" w:eastAsia="Garamond" w:hAnsi="Garamond" w:cs="Garamond"/>
                <w:b/>
                <w:sz w:val="24"/>
              </w:rPr>
              <w:tab/>
              <w:t xml:space="preserve"> </w:t>
            </w:r>
            <w:r>
              <w:rPr>
                <w:rFonts w:ascii="Garamond" w:eastAsia="Garamond" w:hAnsi="Garamond" w:cs="Garamond"/>
                <w:b/>
                <w:sz w:val="24"/>
              </w:rPr>
              <w:tab/>
              <w:t xml:space="preserve"> </w:t>
            </w:r>
            <w:r>
              <w:rPr>
                <w:rFonts w:ascii="Garamond" w:eastAsia="Garamond" w:hAnsi="Garamond" w:cs="Garamond"/>
                <w:b/>
                <w:sz w:val="24"/>
              </w:rPr>
              <w:tab/>
              <w:t xml:space="preserve"> </w:t>
            </w:r>
          </w:p>
          <w:p w14:paraId="081E41E7" w14:textId="77777777" w:rsidR="00603A8C" w:rsidRDefault="00603A8C" w:rsidP="007F0F37">
            <w:r>
              <w:rPr>
                <w:rFonts w:ascii="Garamond" w:eastAsia="Garamond" w:hAnsi="Garamond" w:cs="Garamond"/>
                <w:b/>
                <w:sz w:val="24"/>
              </w:rPr>
              <w:t xml:space="preserve"> </w:t>
            </w:r>
          </w:p>
        </w:tc>
        <w:tc>
          <w:tcPr>
            <w:tcW w:w="893" w:type="dxa"/>
            <w:tcBorders>
              <w:top w:val="nil"/>
              <w:left w:val="nil"/>
              <w:bottom w:val="nil"/>
              <w:right w:val="nil"/>
            </w:tcBorders>
          </w:tcPr>
          <w:p w14:paraId="0BD2EFBF" w14:textId="77777777" w:rsidR="00603A8C" w:rsidRDefault="00603A8C" w:rsidP="007F0F37">
            <w:r>
              <w:rPr>
                <w:rFonts w:ascii="Garamond" w:eastAsia="Garamond" w:hAnsi="Garamond" w:cs="Garamond"/>
                <w:b/>
                <w:sz w:val="24"/>
              </w:rPr>
              <w:t xml:space="preserve">Total </w:t>
            </w:r>
          </w:p>
        </w:tc>
      </w:tr>
      <w:tr w:rsidR="00603A8C" w14:paraId="3D470441" w14:textId="77777777" w:rsidTr="007F0F37">
        <w:trPr>
          <w:trHeight w:val="1620"/>
        </w:trPr>
        <w:tc>
          <w:tcPr>
            <w:tcW w:w="8642" w:type="dxa"/>
            <w:tcBorders>
              <w:top w:val="nil"/>
              <w:left w:val="nil"/>
              <w:bottom w:val="nil"/>
              <w:right w:val="nil"/>
            </w:tcBorders>
          </w:tcPr>
          <w:p w14:paraId="6FC0BD34" w14:textId="77777777" w:rsidR="00603A8C" w:rsidRDefault="00603A8C" w:rsidP="007F0F37">
            <w:pPr>
              <w:tabs>
                <w:tab w:val="center" w:pos="4217"/>
              </w:tabs>
            </w:pPr>
            <w:r>
              <w:rPr>
                <w:rFonts w:ascii="Garamond" w:eastAsia="Garamond" w:hAnsi="Garamond" w:cs="Garamond"/>
                <w:b/>
                <w:sz w:val="24"/>
              </w:rPr>
              <w:t xml:space="preserve"> </w:t>
            </w:r>
            <w:r>
              <w:rPr>
                <w:rFonts w:ascii="Garamond" w:eastAsia="Garamond" w:hAnsi="Garamond" w:cs="Garamond"/>
                <w:b/>
                <w:sz w:val="24"/>
              </w:rPr>
              <w:tab/>
              <w:t xml:space="preserve">Name_____________________________________________________  </w:t>
            </w:r>
          </w:p>
          <w:p w14:paraId="50276F39" w14:textId="77777777" w:rsidR="00603A8C" w:rsidRDefault="00603A8C" w:rsidP="007F0F37">
            <w:pPr>
              <w:spacing w:after="14"/>
            </w:pPr>
            <w:r>
              <w:rPr>
                <w:rFonts w:ascii="Garamond" w:eastAsia="Garamond" w:hAnsi="Garamond" w:cs="Garamond"/>
                <w:b/>
                <w:sz w:val="24"/>
              </w:rPr>
              <w:t xml:space="preserve"> </w:t>
            </w:r>
          </w:p>
          <w:p w14:paraId="13E2B6F3" w14:textId="77777777" w:rsidR="00603A8C" w:rsidRDefault="00603A8C" w:rsidP="007F0F37">
            <w:pPr>
              <w:tabs>
                <w:tab w:val="center" w:pos="4250"/>
              </w:tabs>
            </w:pPr>
            <w:r>
              <w:rPr>
                <w:rFonts w:ascii="Garamond" w:eastAsia="Garamond" w:hAnsi="Garamond" w:cs="Garamond"/>
                <w:b/>
                <w:sz w:val="24"/>
              </w:rPr>
              <w:t xml:space="preserve"> </w:t>
            </w:r>
            <w:r>
              <w:rPr>
                <w:rFonts w:ascii="Garamond" w:eastAsia="Garamond" w:hAnsi="Garamond" w:cs="Garamond"/>
                <w:b/>
                <w:sz w:val="24"/>
              </w:rPr>
              <w:tab/>
              <w:t xml:space="preserve">E-mail_____________________________________________________ </w:t>
            </w:r>
          </w:p>
          <w:p w14:paraId="7B914890" w14:textId="77777777" w:rsidR="00603A8C" w:rsidRDefault="00603A8C" w:rsidP="007F0F37">
            <w:pPr>
              <w:spacing w:after="14"/>
            </w:pPr>
            <w:r>
              <w:rPr>
                <w:rFonts w:ascii="Garamond" w:eastAsia="Garamond" w:hAnsi="Garamond" w:cs="Garamond"/>
                <w:b/>
                <w:sz w:val="24"/>
              </w:rPr>
              <w:t xml:space="preserve"> </w:t>
            </w:r>
          </w:p>
          <w:p w14:paraId="0F99B6AC" w14:textId="77777777" w:rsidR="00603A8C" w:rsidRDefault="00603A8C" w:rsidP="007F0F37">
            <w:pPr>
              <w:tabs>
                <w:tab w:val="center" w:pos="4260"/>
              </w:tabs>
            </w:pPr>
            <w:r>
              <w:rPr>
                <w:rFonts w:ascii="Garamond" w:eastAsia="Garamond" w:hAnsi="Garamond" w:cs="Garamond"/>
                <w:b/>
                <w:sz w:val="24"/>
              </w:rPr>
              <w:t xml:space="preserve"> </w:t>
            </w:r>
            <w:r>
              <w:rPr>
                <w:rFonts w:ascii="Garamond" w:eastAsia="Garamond" w:hAnsi="Garamond" w:cs="Garamond"/>
                <w:b/>
                <w:sz w:val="24"/>
              </w:rPr>
              <w:tab/>
              <w:t xml:space="preserve">RN License #_______________________________________________ </w:t>
            </w:r>
          </w:p>
          <w:p w14:paraId="1701AFCA" w14:textId="77777777" w:rsidR="00603A8C" w:rsidRDefault="00603A8C" w:rsidP="007F0F37">
            <w:pPr>
              <w:ind w:left="720"/>
            </w:pPr>
            <w:r>
              <w:rPr>
                <w:rFonts w:ascii="Garamond" w:eastAsia="Garamond" w:hAnsi="Garamond" w:cs="Garamond"/>
                <w:b/>
                <w:sz w:val="24"/>
              </w:rPr>
              <w:t xml:space="preserve"> </w:t>
            </w:r>
          </w:p>
        </w:tc>
        <w:tc>
          <w:tcPr>
            <w:tcW w:w="893" w:type="dxa"/>
            <w:tcBorders>
              <w:top w:val="nil"/>
              <w:left w:val="nil"/>
              <w:bottom w:val="nil"/>
              <w:right w:val="nil"/>
            </w:tcBorders>
          </w:tcPr>
          <w:p w14:paraId="36C1A0EA" w14:textId="77777777" w:rsidR="00603A8C" w:rsidRDefault="00603A8C" w:rsidP="007F0F37">
            <w:pPr>
              <w:jc w:val="both"/>
            </w:pPr>
            <w:r>
              <w:rPr>
                <w:rFonts w:ascii="Garamond" w:eastAsia="Garamond" w:hAnsi="Garamond" w:cs="Garamond"/>
                <w:b/>
                <w:sz w:val="24"/>
              </w:rPr>
              <w:t xml:space="preserve">$______ </w:t>
            </w:r>
          </w:p>
        </w:tc>
      </w:tr>
      <w:tr w:rsidR="00603A8C" w14:paraId="1561B0B1" w14:textId="77777777" w:rsidTr="007F0F37">
        <w:trPr>
          <w:trHeight w:val="1620"/>
        </w:trPr>
        <w:tc>
          <w:tcPr>
            <w:tcW w:w="8642" w:type="dxa"/>
            <w:tcBorders>
              <w:top w:val="nil"/>
              <w:left w:val="nil"/>
              <w:bottom w:val="nil"/>
              <w:right w:val="nil"/>
            </w:tcBorders>
          </w:tcPr>
          <w:p w14:paraId="687B03E2" w14:textId="77777777" w:rsidR="00603A8C" w:rsidRDefault="00603A8C" w:rsidP="007F0F37">
            <w:pPr>
              <w:ind w:right="208"/>
              <w:jc w:val="center"/>
            </w:pPr>
            <w:r>
              <w:rPr>
                <w:rFonts w:ascii="Garamond" w:eastAsia="Garamond" w:hAnsi="Garamond" w:cs="Garamond"/>
                <w:b/>
                <w:sz w:val="24"/>
              </w:rPr>
              <w:t xml:space="preserve">Name_____________________________________________________  </w:t>
            </w:r>
          </w:p>
          <w:p w14:paraId="5250DFE0" w14:textId="77777777" w:rsidR="00603A8C" w:rsidRDefault="00603A8C" w:rsidP="007F0F37">
            <w:pPr>
              <w:spacing w:after="14"/>
            </w:pPr>
            <w:r>
              <w:rPr>
                <w:rFonts w:ascii="Garamond" w:eastAsia="Garamond" w:hAnsi="Garamond" w:cs="Garamond"/>
                <w:b/>
                <w:sz w:val="24"/>
              </w:rPr>
              <w:t xml:space="preserve"> </w:t>
            </w:r>
          </w:p>
          <w:p w14:paraId="03A96800" w14:textId="77777777" w:rsidR="00603A8C" w:rsidRDefault="00603A8C" w:rsidP="007F0F37">
            <w:pPr>
              <w:tabs>
                <w:tab w:val="center" w:pos="4250"/>
              </w:tabs>
            </w:pPr>
            <w:r>
              <w:rPr>
                <w:rFonts w:ascii="Garamond" w:eastAsia="Garamond" w:hAnsi="Garamond" w:cs="Garamond"/>
                <w:b/>
                <w:sz w:val="24"/>
              </w:rPr>
              <w:t xml:space="preserve"> </w:t>
            </w:r>
            <w:r>
              <w:rPr>
                <w:rFonts w:ascii="Garamond" w:eastAsia="Garamond" w:hAnsi="Garamond" w:cs="Garamond"/>
                <w:b/>
                <w:sz w:val="24"/>
              </w:rPr>
              <w:tab/>
              <w:t xml:space="preserve">E-mail_____________________________________________________ </w:t>
            </w:r>
          </w:p>
          <w:p w14:paraId="15077064" w14:textId="77777777" w:rsidR="00603A8C" w:rsidRDefault="00603A8C" w:rsidP="007F0F37">
            <w:pPr>
              <w:spacing w:after="14"/>
            </w:pPr>
            <w:r>
              <w:rPr>
                <w:rFonts w:ascii="Garamond" w:eastAsia="Garamond" w:hAnsi="Garamond" w:cs="Garamond"/>
                <w:b/>
                <w:sz w:val="24"/>
              </w:rPr>
              <w:t xml:space="preserve"> </w:t>
            </w:r>
          </w:p>
          <w:p w14:paraId="596F5C22" w14:textId="77777777" w:rsidR="00603A8C" w:rsidRDefault="00603A8C" w:rsidP="007F0F37">
            <w:pPr>
              <w:tabs>
                <w:tab w:val="center" w:pos="4260"/>
              </w:tabs>
            </w:pPr>
            <w:r>
              <w:rPr>
                <w:rFonts w:ascii="Garamond" w:eastAsia="Garamond" w:hAnsi="Garamond" w:cs="Garamond"/>
                <w:b/>
                <w:sz w:val="24"/>
              </w:rPr>
              <w:t xml:space="preserve"> </w:t>
            </w:r>
            <w:r>
              <w:rPr>
                <w:rFonts w:ascii="Garamond" w:eastAsia="Garamond" w:hAnsi="Garamond" w:cs="Garamond"/>
                <w:b/>
                <w:sz w:val="24"/>
              </w:rPr>
              <w:tab/>
              <w:t xml:space="preserve">RN License #_______________________________________________ </w:t>
            </w:r>
          </w:p>
          <w:p w14:paraId="202E59D9" w14:textId="77777777" w:rsidR="00603A8C" w:rsidRDefault="00603A8C" w:rsidP="007F0F37">
            <w:pPr>
              <w:ind w:left="720"/>
            </w:pPr>
            <w:r>
              <w:rPr>
                <w:rFonts w:ascii="Garamond" w:eastAsia="Garamond" w:hAnsi="Garamond" w:cs="Garamond"/>
                <w:b/>
                <w:sz w:val="24"/>
              </w:rPr>
              <w:t xml:space="preserve"> </w:t>
            </w:r>
          </w:p>
        </w:tc>
        <w:tc>
          <w:tcPr>
            <w:tcW w:w="893" w:type="dxa"/>
            <w:tcBorders>
              <w:top w:val="nil"/>
              <w:left w:val="nil"/>
              <w:bottom w:val="nil"/>
              <w:right w:val="nil"/>
            </w:tcBorders>
          </w:tcPr>
          <w:p w14:paraId="2D3996FA" w14:textId="77777777" w:rsidR="00603A8C" w:rsidRDefault="00603A8C" w:rsidP="007F0F37">
            <w:pPr>
              <w:jc w:val="both"/>
            </w:pPr>
            <w:r>
              <w:rPr>
                <w:rFonts w:ascii="Garamond" w:eastAsia="Garamond" w:hAnsi="Garamond" w:cs="Garamond"/>
                <w:b/>
                <w:sz w:val="24"/>
              </w:rPr>
              <w:t xml:space="preserve">$______ </w:t>
            </w:r>
          </w:p>
        </w:tc>
      </w:tr>
      <w:tr w:rsidR="00603A8C" w14:paraId="4497FBCB" w14:textId="77777777" w:rsidTr="007F0F37">
        <w:trPr>
          <w:trHeight w:val="244"/>
        </w:trPr>
        <w:tc>
          <w:tcPr>
            <w:tcW w:w="8642" w:type="dxa"/>
            <w:tcBorders>
              <w:top w:val="nil"/>
              <w:left w:val="nil"/>
              <w:bottom w:val="nil"/>
              <w:right w:val="nil"/>
            </w:tcBorders>
          </w:tcPr>
          <w:p w14:paraId="5FC42ECC" w14:textId="77777777" w:rsidR="00603A8C" w:rsidRDefault="00603A8C" w:rsidP="007F0F37">
            <w:pPr>
              <w:ind w:right="208"/>
              <w:jc w:val="center"/>
            </w:pPr>
            <w:r>
              <w:rPr>
                <w:rFonts w:ascii="Garamond" w:eastAsia="Garamond" w:hAnsi="Garamond" w:cs="Garamond"/>
                <w:b/>
                <w:sz w:val="24"/>
              </w:rPr>
              <w:t xml:space="preserve">Name_____________________________________________________  </w:t>
            </w:r>
          </w:p>
        </w:tc>
        <w:tc>
          <w:tcPr>
            <w:tcW w:w="893" w:type="dxa"/>
            <w:tcBorders>
              <w:top w:val="nil"/>
              <w:left w:val="nil"/>
              <w:bottom w:val="nil"/>
              <w:right w:val="nil"/>
            </w:tcBorders>
          </w:tcPr>
          <w:p w14:paraId="0444204E" w14:textId="77777777" w:rsidR="00603A8C" w:rsidRDefault="00603A8C" w:rsidP="007F0F37">
            <w:pPr>
              <w:jc w:val="both"/>
            </w:pPr>
            <w:r>
              <w:rPr>
                <w:rFonts w:ascii="Garamond" w:eastAsia="Garamond" w:hAnsi="Garamond" w:cs="Garamond"/>
                <w:b/>
                <w:sz w:val="24"/>
              </w:rPr>
              <w:t xml:space="preserve">$______ </w:t>
            </w:r>
          </w:p>
        </w:tc>
      </w:tr>
    </w:tbl>
    <w:p w14:paraId="15A38213" w14:textId="77777777" w:rsidR="00603A8C" w:rsidRDefault="00603A8C" w:rsidP="00603A8C">
      <w:pPr>
        <w:spacing w:after="14"/>
        <w:ind w:left="187"/>
      </w:pPr>
      <w:r>
        <w:rPr>
          <w:rFonts w:ascii="Garamond" w:eastAsia="Garamond" w:hAnsi="Garamond" w:cs="Garamond"/>
          <w:b/>
          <w:sz w:val="24"/>
        </w:rPr>
        <w:t xml:space="preserve"> </w:t>
      </w:r>
    </w:p>
    <w:p w14:paraId="3CC1D8E3" w14:textId="77777777" w:rsidR="00603A8C" w:rsidRDefault="00603A8C" w:rsidP="00603A8C">
      <w:pPr>
        <w:tabs>
          <w:tab w:val="center" w:pos="4437"/>
        </w:tabs>
        <w:spacing w:after="10" w:line="249" w:lineRule="auto"/>
      </w:pPr>
      <w:r>
        <w:rPr>
          <w:rFonts w:ascii="Garamond" w:eastAsia="Garamond" w:hAnsi="Garamond" w:cs="Garamond"/>
          <w:b/>
          <w:sz w:val="24"/>
        </w:rPr>
        <w:t xml:space="preserve"> </w:t>
      </w:r>
      <w:r>
        <w:rPr>
          <w:rFonts w:ascii="Garamond" w:eastAsia="Garamond" w:hAnsi="Garamond" w:cs="Garamond"/>
          <w:b/>
          <w:sz w:val="24"/>
        </w:rPr>
        <w:tab/>
        <w:t xml:space="preserve">E-mail_____________________________________________________ </w:t>
      </w:r>
    </w:p>
    <w:p w14:paraId="73AA48F7" w14:textId="77777777" w:rsidR="00603A8C" w:rsidRDefault="00603A8C" w:rsidP="00603A8C">
      <w:pPr>
        <w:spacing w:after="14"/>
        <w:ind w:left="187"/>
      </w:pPr>
      <w:r>
        <w:rPr>
          <w:rFonts w:ascii="Garamond" w:eastAsia="Garamond" w:hAnsi="Garamond" w:cs="Garamond"/>
          <w:b/>
          <w:sz w:val="24"/>
        </w:rPr>
        <w:t xml:space="preserve"> </w:t>
      </w:r>
    </w:p>
    <w:p w14:paraId="66BE1707" w14:textId="77777777" w:rsidR="00603A8C" w:rsidRDefault="00603A8C" w:rsidP="00603A8C">
      <w:pPr>
        <w:tabs>
          <w:tab w:val="center" w:pos="4447"/>
        </w:tabs>
        <w:spacing w:after="10" w:line="249" w:lineRule="auto"/>
        <w:rPr>
          <w:rFonts w:ascii="Garamond" w:eastAsia="Garamond" w:hAnsi="Garamond" w:cs="Garamond"/>
          <w:b/>
          <w:sz w:val="24"/>
        </w:rPr>
      </w:pPr>
      <w:r>
        <w:rPr>
          <w:rFonts w:ascii="Garamond" w:eastAsia="Garamond" w:hAnsi="Garamond" w:cs="Garamond"/>
          <w:b/>
          <w:sz w:val="24"/>
        </w:rPr>
        <w:t xml:space="preserve"> </w:t>
      </w:r>
      <w:r>
        <w:rPr>
          <w:rFonts w:ascii="Garamond" w:eastAsia="Garamond" w:hAnsi="Garamond" w:cs="Garamond"/>
          <w:b/>
          <w:sz w:val="24"/>
        </w:rPr>
        <w:tab/>
        <w:t xml:space="preserve">RN License #_______________________________________________ </w:t>
      </w:r>
    </w:p>
    <w:p w14:paraId="25864594" w14:textId="46A356D6" w:rsidR="00603A8C" w:rsidRDefault="00F17CB5" w:rsidP="00F17CB5">
      <w:pPr>
        <w:tabs>
          <w:tab w:val="center" w:pos="4447"/>
        </w:tabs>
        <w:spacing w:after="10" w:line="249" w:lineRule="auto"/>
      </w:pPr>
      <w:r>
        <w:rPr>
          <w:rFonts w:ascii="Garamond" w:eastAsia="Garamond" w:hAnsi="Garamond" w:cs="Garamond"/>
          <w:b/>
          <w:sz w:val="24"/>
        </w:rPr>
        <w:tab/>
      </w:r>
      <w:r w:rsidR="00603A8C">
        <w:rPr>
          <w:rFonts w:ascii="Garamond" w:eastAsia="Garamond" w:hAnsi="Garamond" w:cs="Garamond"/>
          <w:b/>
          <w:sz w:val="24"/>
        </w:rPr>
        <w:tab/>
      </w:r>
      <w:r w:rsidR="00603A8C">
        <w:rPr>
          <w:rFonts w:ascii="Garamond" w:eastAsia="Garamond" w:hAnsi="Garamond" w:cs="Garamond"/>
          <w:b/>
          <w:sz w:val="24"/>
        </w:rPr>
        <w:tab/>
      </w:r>
      <w:r w:rsidR="00603A8C">
        <w:rPr>
          <w:rFonts w:ascii="Garamond" w:eastAsia="Garamond" w:hAnsi="Garamond" w:cs="Garamond"/>
          <w:b/>
          <w:sz w:val="24"/>
        </w:rPr>
        <w:tab/>
      </w:r>
      <w:r w:rsidR="00603A8C">
        <w:rPr>
          <w:rFonts w:ascii="Garamond" w:eastAsia="Garamond" w:hAnsi="Garamond" w:cs="Garamond"/>
          <w:b/>
          <w:sz w:val="24"/>
        </w:rPr>
        <w:tab/>
        <w:t xml:space="preserve">Total: </w:t>
      </w:r>
      <w:r w:rsidR="00603A8C">
        <w:rPr>
          <w:rFonts w:ascii="Garamond" w:eastAsia="Garamond" w:hAnsi="Garamond" w:cs="Garamond"/>
          <w:b/>
          <w:sz w:val="24"/>
        </w:rPr>
        <w:tab/>
      </w:r>
      <w:r w:rsidR="00603A8C">
        <w:rPr>
          <w:rFonts w:ascii="Garamond" w:eastAsia="Garamond" w:hAnsi="Garamond" w:cs="Garamond"/>
          <w:b/>
          <w:sz w:val="24"/>
        </w:rPr>
        <w:tab/>
        <w:t>$________</w:t>
      </w:r>
      <w:r w:rsidR="00603A8C">
        <w:rPr>
          <w:rFonts w:ascii="Garamond" w:eastAsia="Garamond" w:hAnsi="Garamond" w:cs="Garamond"/>
          <w:b/>
          <w:sz w:val="24"/>
        </w:rPr>
        <w:tab/>
        <w:t xml:space="preserve"> </w:t>
      </w:r>
      <w:r w:rsidR="00603A8C">
        <w:rPr>
          <w:rFonts w:ascii="Garamond" w:eastAsia="Garamond" w:hAnsi="Garamond" w:cs="Garamond"/>
          <w:b/>
          <w:sz w:val="24"/>
        </w:rPr>
        <w:tab/>
        <w:t xml:space="preserve"> </w:t>
      </w:r>
      <w:r w:rsidR="00603A8C">
        <w:rPr>
          <w:rFonts w:ascii="Garamond" w:eastAsia="Garamond" w:hAnsi="Garamond" w:cs="Garamond"/>
          <w:b/>
          <w:sz w:val="24"/>
        </w:rPr>
        <w:tab/>
        <w:t xml:space="preserve"> </w:t>
      </w:r>
      <w:r w:rsidR="00603A8C">
        <w:rPr>
          <w:rFonts w:ascii="Garamond" w:eastAsia="Garamond" w:hAnsi="Garamond" w:cs="Garamond"/>
          <w:b/>
          <w:sz w:val="24"/>
        </w:rPr>
        <w:tab/>
        <w:t xml:space="preserve"> </w:t>
      </w:r>
      <w:r w:rsidR="00603A8C">
        <w:rPr>
          <w:rFonts w:ascii="Garamond" w:eastAsia="Garamond" w:hAnsi="Garamond" w:cs="Garamond"/>
          <w:b/>
          <w:sz w:val="24"/>
        </w:rPr>
        <w:tab/>
        <w:t xml:space="preserve"> </w:t>
      </w:r>
      <w:r w:rsidR="00603A8C">
        <w:rPr>
          <w:rFonts w:ascii="Garamond" w:eastAsia="Garamond" w:hAnsi="Garamond" w:cs="Garamond"/>
          <w:b/>
          <w:sz w:val="24"/>
        </w:rPr>
        <w:tab/>
        <w:t xml:space="preserve"> </w:t>
      </w:r>
      <w:r w:rsidR="00603A8C">
        <w:rPr>
          <w:rFonts w:ascii="Garamond" w:eastAsia="Garamond" w:hAnsi="Garamond" w:cs="Garamond"/>
          <w:b/>
          <w:sz w:val="24"/>
        </w:rPr>
        <w:tab/>
        <w:t xml:space="preserve"> </w:t>
      </w:r>
      <w:r w:rsidR="00603A8C">
        <w:rPr>
          <w:rFonts w:ascii="Garamond" w:eastAsia="Garamond" w:hAnsi="Garamond" w:cs="Garamond"/>
          <w:b/>
          <w:sz w:val="24"/>
        </w:rPr>
        <w:tab/>
        <w:t xml:space="preserve"> </w:t>
      </w:r>
      <w:r w:rsidR="00603A8C">
        <w:rPr>
          <w:rFonts w:ascii="Garamond" w:eastAsia="Garamond" w:hAnsi="Garamond" w:cs="Garamond"/>
          <w:b/>
          <w:sz w:val="24"/>
        </w:rPr>
        <w:tab/>
        <w:t xml:space="preserve"> </w:t>
      </w:r>
      <w:r w:rsidR="00603A8C">
        <w:rPr>
          <w:rFonts w:ascii="Garamond" w:eastAsia="Garamond" w:hAnsi="Garamond" w:cs="Garamond"/>
          <w:b/>
          <w:sz w:val="24"/>
        </w:rPr>
        <w:tab/>
        <w:t xml:space="preserve"> </w:t>
      </w:r>
    </w:p>
    <w:p w14:paraId="3C0866B2" w14:textId="77777777" w:rsidR="00603A8C" w:rsidRDefault="00603A8C" w:rsidP="00603A8C">
      <w:pPr>
        <w:spacing w:after="0"/>
        <w:ind w:left="182" w:hanging="10"/>
      </w:pPr>
      <w:r>
        <w:rPr>
          <w:rFonts w:ascii="Garamond" w:eastAsia="Garamond" w:hAnsi="Garamond" w:cs="Garamond"/>
          <w:sz w:val="24"/>
        </w:rPr>
        <w:t xml:space="preserve">Payment:   Check Number_______   Credit card type:    _____ VISA _____ MasterCard </w:t>
      </w:r>
    </w:p>
    <w:p w14:paraId="29589DDF" w14:textId="77777777" w:rsidR="00603A8C" w:rsidRDefault="00603A8C" w:rsidP="00603A8C">
      <w:pPr>
        <w:spacing w:after="0"/>
        <w:ind w:left="187"/>
      </w:pPr>
      <w:r>
        <w:rPr>
          <w:rFonts w:ascii="Garamond" w:eastAsia="Garamond" w:hAnsi="Garamond" w:cs="Garamond"/>
          <w:sz w:val="24"/>
        </w:rPr>
        <w:t xml:space="preserve"> </w:t>
      </w:r>
    </w:p>
    <w:p w14:paraId="47AD3A5F" w14:textId="77777777" w:rsidR="00603A8C" w:rsidRDefault="00603A8C" w:rsidP="00603A8C">
      <w:pPr>
        <w:spacing w:after="0"/>
        <w:ind w:left="182" w:hanging="10"/>
      </w:pPr>
      <w:r>
        <w:rPr>
          <w:rFonts w:ascii="Garamond" w:eastAsia="Garamond" w:hAnsi="Garamond" w:cs="Garamond"/>
          <w:sz w:val="24"/>
        </w:rPr>
        <w:t xml:space="preserve">Credit Card Number__________________________________________Expiration________________ </w:t>
      </w:r>
    </w:p>
    <w:p w14:paraId="5BA5177E" w14:textId="77777777" w:rsidR="00603A8C" w:rsidRDefault="00603A8C" w:rsidP="00603A8C">
      <w:pPr>
        <w:spacing w:after="0"/>
        <w:ind w:left="187"/>
      </w:pPr>
      <w:r>
        <w:rPr>
          <w:rFonts w:ascii="Garamond" w:eastAsia="Garamond" w:hAnsi="Garamond" w:cs="Garamond"/>
          <w:sz w:val="24"/>
        </w:rPr>
        <w:t xml:space="preserve"> </w:t>
      </w:r>
    </w:p>
    <w:p w14:paraId="67831377" w14:textId="77777777" w:rsidR="00603A8C" w:rsidRDefault="00603A8C" w:rsidP="00603A8C">
      <w:pPr>
        <w:spacing w:after="0"/>
        <w:ind w:left="182" w:hanging="10"/>
      </w:pPr>
      <w:r>
        <w:rPr>
          <w:rFonts w:ascii="Garamond" w:eastAsia="Garamond" w:hAnsi="Garamond" w:cs="Garamond"/>
          <w:sz w:val="24"/>
        </w:rPr>
        <w:t xml:space="preserve">Cardholder Name_____________________________________________CVV#__________________ </w:t>
      </w:r>
    </w:p>
    <w:p w14:paraId="2A8E9C24" w14:textId="77777777" w:rsidR="00603A8C" w:rsidRDefault="00603A8C" w:rsidP="00603A8C">
      <w:pPr>
        <w:spacing w:after="0"/>
        <w:ind w:left="187"/>
      </w:pPr>
      <w:r>
        <w:rPr>
          <w:rFonts w:ascii="Garamond" w:eastAsia="Garamond" w:hAnsi="Garamond" w:cs="Garamond"/>
          <w:sz w:val="24"/>
        </w:rPr>
        <w:t xml:space="preserve"> </w:t>
      </w:r>
    </w:p>
    <w:p w14:paraId="3C08D7BC" w14:textId="77777777" w:rsidR="00603A8C" w:rsidRDefault="00603A8C" w:rsidP="00603A8C">
      <w:pPr>
        <w:spacing w:after="0"/>
        <w:ind w:left="182" w:hanging="10"/>
      </w:pPr>
      <w:r>
        <w:rPr>
          <w:rFonts w:ascii="Garamond" w:eastAsia="Garamond" w:hAnsi="Garamond" w:cs="Garamond"/>
          <w:sz w:val="24"/>
        </w:rPr>
        <w:t xml:space="preserve">Credit Card Billing Address_____________________________________________________________ </w:t>
      </w:r>
    </w:p>
    <w:p w14:paraId="3A492C27" w14:textId="77777777" w:rsidR="00603A8C" w:rsidRDefault="00603A8C" w:rsidP="00603A8C">
      <w:pPr>
        <w:spacing w:after="0"/>
        <w:ind w:left="187"/>
      </w:pPr>
      <w:r>
        <w:rPr>
          <w:rFonts w:ascii="Garamond" w:eastAsia="Garamond" w:hAnsi="Garamond" w:cs="Garamond"/>
          <w:sz w:val="24"/>
        </w:rPr>
        <w:t xml:space="preserve"> </w:t>
      </w:r>
    </w:p>
    <w:p w14:paraId="242F9A61" w14:textId="77777777" w:rsidR="00603A8C" w:rsidRDefault="00603A8C" w:rsidP="00603A8C">
      <w:pPr>
        <w:spacing w:after="0"/>
        <w:ind w:left="182" w:hanging="10"/>
      </w:pPr>
      <w:r>
        <w:rPr>
          <w:rFonts w:ascii="Garamond" w:eastAsia="Garamond" w:hAnsi="Garamond" w:cs="Garamond"/>
          <w:sz w:val="24"/>
        </w:rPr>
        <w:t xml:space="preserve">City_______________________________ State______ Zip Code______________________________ </w:t>
      </w:r>
    </w:p>
    <w:p w14:paraId="51423648" w14:textId="77777777" w:rsidR="00603A8C" w:rsidRDefault="00603A8C" w:rsidP="00603A8C">
      <w:pPr>
        <w:spacing w:after="0"/>
        <w:ind w:left="187"/>
      </w:pPr>
      <w:r>
        <w:rPr>
          <w:rFonts w:ascii="Garamond" w:eastAsia="Garamond" w:hAnsi="Garamond" w:cs="Garamond"/>
          <w:sz w:val="24"/>
        </w:rPr>
        <w:t xml:space="preserve"> </w:t>
      </w:r>
    </w:p>
    <w:p w14:paraId="74294716" w14:textId="77777777" w:rsidR="00603A8C" w:rsidRDefault="00603A8C" w:rsidP="00603A8C">
      <w:pPr>
        <w:spacing w:after="0"/>
        <w:ind w:left="182" w:hanging="10"/>
      </w:pPr>
      <w:r>
        <w:rPr>
          <w:rFonts w:ascii="Garamond" w:eastAsia="Garamond" w:hAnsi="Garamond" w:cs="Garamond"/>
          <w:sz w:val="24"/>
        </w:rPr>
        <w:t>Signature______________________________ Print Name as Signed________________________</w:t>
      </w:r>
      <w:r>
        <w:rPr>
          <w:rFonts w:ascii="Garamond" w:eastAsia="Garamond" w:hAnsi="Garamond" w:cs="Garamond"/>
          <w:b/>
          <w:sz w:val="24"/>
        </w:rPr>
        <w:t xml:space="preserve">____ </w:t>
      </w:r>
    </w:p>
    <w:p w14:paraId="6E991C83" w14:textId="77777777" w:rsidR="00603A8C" w:rsidRDefault="00603A8C" w:rsidP="00603A8C">
      <w:pPr>
        <w:pStyle w:val="Heading2"/>
        <w:ind w:left="182"/>
      </w:pPr>
      <w:r>
        <w:t xml:space="preserve">Mail/Email:  Leisa Wright, KAASC Board, 6265 Rock Chalk Dr., Suite 2100, Lawrence, KS  66049;  </w:t>
      </w:r>
      <w:r>
        <w:rPr>
          <w:color w:val="0000FF"/>
          <w:u w:val="single" w:color="0000FF"/>
        </w:rPr>
        <w:t>lwright@lawrencesurgerycenter.com</w:t>
      </w:r>
      <w:r>
        <w:t xml:space="preserve"> </w:t>
      </w:r>
    </w:p>
    <w:p w14:paraId="2A7D3C59" w14:textId="23D00611" w:rsidR="00261799" w:rsidRDefault="00603A8C" w:rsidP="00F17CB5">
      <w:pPr>
        <w:spacing w:after="0"/>
        <w:ind w:left="187"/>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noProof/>
        </w:rPr>
        <w:drawing>
          <wp:inline distT="0" distB="0" distL="0" distR="0" wp14:anchorId="27D49C3A" wp14:editId="227A22FB">
            <wp:extent cx="1218565" cy="622783"/>
            <wp:effectExtent l="0" t="0" r="0" b="0"/>
            <wp:docPr id="1873814298" name="Picture 1873814298" descr="A logo for a health care clinic&#10;&#10;Description automatically generated"/>
            <wp:cNvGraphicFramePr/>
            <a:graphic xmlns:a="http://schemas.openxmlformats.org/drawingml/2006/main">
              <a:graphicData uri="http://schemas.openxmlformats.org/drawingml/2006/picture">
                <pic:pic xmlns:pic="http://schemas.openxmlformats.org/drawingml/2006/picture">
                  <pic:nvPicPr>
                    <pic:cNvPr id="664" name="Picture 664" descr="A logo for a health care clinic&#10;&#10;Description automatically generated"/>
                    <pic:cNvPicPr/>
                  </pic:nvPicPr>
                  <pic:blipFill>
                    <a:blip r:embed="rId9"/>
                    <a:stretch>
                      <a:fillRect/>
                    </a:stretch>
                  </pic:blipFill>
                  <pic:spPr>
                    <a:xfrm>
                      <a:off x="0" y="0"/>
                      <a:ext cx="1218565" cy="622783"/>
                    </a:xfrm>
                    <a:prstGeom prst="rect">
                      <a:avLst/>
                    </a:prstGeom>
                  </pic:spPr>
                </pic:pic>
              </a:graphicData>
            </a:graphic>
          </wp:inline>
        </w:drawing>
      </w:r>
      <w:r>
        <w:rPr>
          <w:rFonts w:ascii="Times New Roman" w:eastAsia="Times New Roman" w:hAnsi="Times New Roman" w:cs="Times New Roman"/>
          <w:sz w:val="24"/>
        </w:rPr>
        <w:tab/>
      </w:r>
      <w:bookmarkEnd w:id="0"/>
    </w:p>
    <w:p w14:paraId="6721E8A0" w14:textId="77777777" w:rsidR="00637339" w:rsidRDefault="00637339" w:rsidP="00F17CB5">
      <w:pPr>
        <w:spacing w:after="0"/>
        <w:ind w:left="187"/>
        <w:jc w:val="center"/>
        <w:rPr>
          <w:rFonts w:asciiTheme="majorHAnsi" w:eastAsia="Times New Roman" w:hAnsiTheme="majorHAnsi" w:cstheme="majorHAnsi"/>
          <w:sz w:val="44"/>
          <w:szCs w:val="44"/>
        </w:rPr>
      </w:pPr>
    </w:p>
    <w:p w14:paraId="0E43856D" w14:textId="745D0C6A" w:rsidR="00637339" w:rsidRDefault="006C1F8D" w:rsidP="00F17CB5">
      <w:pPr>
        <w:spacing w:after="0"/>
        <w:ind w:left="187"/>
        <w:jc w:val="center"/>
        <w:rPr>
          <w:rFonts w:asciiTheme="majorHAnsi" w:eastAsia="Times New Roman" w:hAnsiTheme="majorHAnsi" w:cstheme="majorHAnsi"/>
          <w:sz w:val="44"/>
          <w:szCs w:val="44"/>
        </w:rPr>
      </w:pPr>
      <w:r>
        <w:rPr>
          <w:noProof/>
        </w:rPr>
        <w:drawing>
          <wp:inline distT="0" distB="0" distL="0" distR="0" wp14:anchorId="30B22490" wp14:editId="3D316B13">
            <wp:extent cx="2904027" cy="1266825"/>
            <wp:effectExtent l="0" t="0" r="0" b="0"/>
            <wp:docPr id="1467082418" name="Picture 1467082418" descr="A logo for a health care clinic&#10;&#10;Description automatically generated"/>
            <wp:cNvGraphicFramePr/>
            <a:graphic xmlns:a="http://schemas.openxmlformats.org/drawingml/2006/main">
              <a:graphicData uri="http://schemas.openxmlformats.org/drawingml/2006/picture">
                <pic:pic xmlns:pic="http://schemas.openxmlformats.org/drawingml/2006/picture">
                  <pic:nvPicPr>
                    <pic:cNvPr id="664" name="Picture 664" descr="A logo for a health care clinic&#10;&#10;Description automatically generated"/>
                    <pic:cNvPicPr/>
                  </pic:nvPicPr>
                  <pic:blipFill>
                    <a:blip r:embed="rId9"/>
                    <a:stretch>
                      <a:fillRect/>
                    </a:stretch>
                  </pic:blipFill>
                  <pic:spPr>
                    <a:xfrm>
                      <a:off x="0" y="0"/>
                      <a:ext cx="2939200" cy="1282169"/>
                    </a:xfrm>
                    <a:prstGeom prst="rect">
                      <a:avLst/>
                    </a:prstGeom>
                  </pic:spPr>
                </pic:pic>
              </a:graphicData>
            </a:graphic>
          </wp:inline>
        </w:drawing>
      </w:r>
    </w:p>
    <w:p w14:paraId="0946522D" w14:textId="36788CFB" w:rsidR="00637339" w:rsidRDefault="00637339" w:rsidP="00F17CB5">
      <w:pPr>
        <w:spacing w:after="0"/>
        <w:ind w:left="187"/>
        <w:jc w:val="center"/>
        <w:rPr>
          <w:rFonts w:asciiTheme="majorHAnsi" w:eastAsia="Times New Roman" w:hAnsiTheme="majorHAnsi" w:cstheme="majorHAnsi"/>
          <w:sz w:val="44"/>
          <w:szCs w:val="44"/>
        </w:rPr>
      </w:pPr>
    </w:p>
    <w:p w14:paraId="7859AE0D" w14:textId="77777777" w:rsidR="00C96D3E" w:rsidRDefault="00C96D3E" w:rsidP="00F17CB5">
      <w:pPr>
        <w:spacing w:after="0"/>
        <w:ind w:left="187"/>
        <w:jc w:val="center"/>
        <w:rPr>
          <w:rFonts w:asciiTheme="majorHAnsi" w:eastAsia="Times New Roman" w:hAnsiTheme="majorHAnsi" w:cstheme="majorHAnsi"/>
          <w:sz w:val="44"/>
          <w:szCs w:val="44"/>
        </w:rPr>
      </w:pPr>
    </w:p>
    <w:p w14:paraId="642A9F08" w14:textId="4F624D8F" w:rsidR="00F17CB5" w:rsidRPr="00227C8E" w:rsidRDefault="00227C8E" w:rsidP="00F17CB5">
      <w:pPr>
        <w:spacing w:after="0"/>
        <w:ind w:left="187"/>
        <w:jc w:val="center"/>
        <w:rPr>
          <w:rFonts w:asciiTheme="majorHAnsi" w:eastAsia="Times New Roman" w:hAnsiTheme="majorHAnsi" w:cstheme="majorHAnsi"/>
          <w:sz w:val="44"/>
          <w:szCs w:val="44"/>
        </w:rPr>
      </w:pPr>
      <w:bookmarkStart w:id="1" w:name="_Hlk144385308"/>
      <w:r>
        <w:rPr>
          <w:rFonts w:asciiTheme="majorHAnsi" w:eastAsia="Times New Roman" w:hAnsiTheme="majorHAnsi" w:cstheme="majorHAnsi"/>
          <w:sz w:val="44"/>
          <w:szCs w:val="44"/>
        </w:rPr>
        <w:t xml:space="preserve">HOTEL </w:t>
      </w:r>
      <w:r w:rsidR="00F17CB5" w:rsidRPr="00227C8E">
        <w:rPr>
          <w:rFonts w:asciiTheme="majorHAnsi" w:eastAsia="Times New Roman" w:hAnsiTheme="majorHAnsi" w:cstheme="majorHAnsi"/>
          <w:sz w:val="44"/>
          <w:szCs w:val="44"/>
        </w:rPr>
        <w:t>RESERVATION INFORMATION</w:t>
      </w:r>
    </w:p>
    <w:p w14:paraId="3CC6E24A" w14:textId="2BEBF2BA" w:rsidR="00F17CB5" w:rsidRDefault="00F17CB5" w:rsidP="00F17CB5">
      <w:pPr>
        <w:spacing w:after="0"/>
        <w:ind w:left="187"/>
        <w:jc w:val="center"/>
        <w:rPr>
          <w:rFonts w:asciiTheme="majorHAnsi" w:eastAsia="Times New Roman" w:hAnsiTheme="majorHAnsi" w:cstheme="majorHAnsi"/>
          <w:sz w:val="44"/>
          <w:szCs w:val="44"/>
        </w:rPr>
      </w:pPr>
      <w:r w:rsidRPr="00227C8E">
        <w:rPr>
          <w:rFonts w:asciiTheme="majorHAnsi" w:eastAsia="Times New Roman" w:hAnsiTheme="majorHAnsi" w:cstheme="majorHAnsi"/>
          <w:sz w:val="44"/>
          <w:szCs w:val="44"/>
        </w:rPr>
        <w:t>KAASC</w:t>
      </w:r>
      <w:r w:rsidR="00227C8E">
        <w:rPr>
          <w:rFonts w:asciiTheme="majorHAnsi" w:eastAsia="Times New Roman" w:hAnsiTheme="majorHAnsi" w:cstheme="majorHAnsi"/>
          <w:sz w:val="44"/>
          <w:szCs w:val="44"/>
        </w:rPr>
        <w:t xml:space="preserve"> Infection Control Conference</w:t>
      </w:r>
    </w:p>
    <w:p w14:paraId="3F5FEF4B" w14:textId="77777777" w:rsidR="00227C8E" w:rsidRDefault="00227C8E" w:rsidP="00F17CB5">
      <w:pPr>
        <w:spacing w:after="0"/>
        <w:ind w:left="187"/>
        <w:jc w:val="center"/>
        <w:rPr>
          <w:rFonts w:asciiTheme="majorHAnsi" w:eastAsia="Times New Roman" w:hAnsiTheme="majorHAnsi" w:cstheme="majorHAnsi"/>
          <w:sz w:val="44"/>
          <w:szCs w:val="44"/>
        </w:rPr>
      </w:pPr>
    </w:p>
    <w:p w14:paraId="6B371439" w14:textId="6B2720E4" w:rsidR="00227C8E" w:rsidRPr="00C96D3E" w:rsidRDefault="00637339" w:rsidP="00F17CB5">
      <w:pPr>
        <w:spacing w:after="0"/>
        <w:ind w:left="187"/>
        <w:jc w:val="center"/>
        <w:rPr>
          <w:rFonts w:asciiTheme="majorHAnsi" w:eastAsia="Times New Roman" w:hAnsiTheme="majorHAnsi" w:cstheme="majorHAnsi"/>
          <w:b/>
          <w:bCs/>
          <w:color w:val="0099FF"/>
          <w:sz w:val="44"/>
          <w:szCs w:val="44"/>
        </w:rPr>
      </w:pPr>
      <w:r w:rsidRPr="00C96D3E">
        <w:rPr>
          <w:rFonts w:asciiTheme="majorHAnsi" w:eastAsia="Times New Roman" w:hAnsiTheme="majorHAnsi" w:cstheme="majorHAnsi"/>
          <w:b/>
          <w:bCs/>
          <w:color w:val="0099FF"/>
          <w:sz w:val="44"/>
          <w:szCs w:val="44"/>
        </w:rPr>
        <w:t xml:space="preserve">SpringHill Suites </w:t>
      </w:r>
    </w:p>
    <w:p w14:paraId="5D6400D3" w14:textId="5734A084" w:rsidR="00637339" w:rsidRPr="00C96D3E" w:rsidRDefault="007F444E" w:rsidP="00F17CB5">
      <w:pPr>
        <w:spacing w:after="0"/>
        <w:ind w:left="187"/>
        <w:jc w:val="center"/>
        <w:rPr>
          <w:rFonts w:asciiTheme="majorHAnsi" w:eastAsia="Times New Roman" w:hAnsiTheme="majorHAnsi" w:cstheme="majorHAnsi"/>
          <w:b/>
          <w:bCs/>
          <w:color w:val="0099FF"/>
          <w:sz w:val="44"/>
          <w:szCs w:val="44"/>
        </w:rPr>
      </w:pPr>
      <w:r>
        <w:rPr>
          <w:rFonts w:asciiTheme="majorHAnsi" w:eastAsia="Times New Roman" w:hAnsiTheme="majorHAnsi" w:cstheme="majorHAnsi"/>
          <w:b/>
          <w:bCs/>
          <w:color w:val="0099FF"/>
          <w:sz w:val="44"/>
          <w:szCs w:val="44"/>
        </w:rPr>
        <w:t>Overland Park Leawood</w:t>
      </w:r>
    </w:p>
    <w:p w14:paraId="67B8452E" w14:textId="77777777" w:rsidR="00637339" w:rsidRPr="00C96D3E" w:rsidRDefault="00637339" w:rsidP="00F17CB5">
      <w:pPr>
        <w:spacing w:after="0"/>
        <w:ind w:left="187"/>
        <w:jc w:val="center"/>
        <w:rPr>
          <w:rFonts w:asciiTheme="majorHAnsi" w:eastAsia="Times New Roman" w:hAnsiTheme="majorHAnsi" w:cstheme="majorHAnsi"/>
          <w:b/>
          <w:bCs/>
          <w:color w:val="0099FF"/>
          <w:sz w:val="44"/>
          <w:szCs w:val="44"/>
        </w:rPr>
      </w:pPr>
    </w:p>
    <w:p w14:paraId="2A95151B" w14:textId="5E242123" w:rsidR="00637339" w:rsidRDefault="007F444E" w:rsidP="00F17CB5">
      <w:pPr>
        <w:spacing w:after="0"/>
        <w:ind w:left="187"/>
        <w:jc w:val="center"/>
        <w:rPr>
          <w:rFonts w:asciiTheme="majorHAnsi" w:eastAsia="Times New Roman" w:hAnsiTheme="majorHAnsi" w:cstheme="majorHAnsi"/>
          <w:b/>
          <w:bCs/>
          <w:color w:val="0099FF"/>
          <w:sz w:val="36"/>
          <w:szCs w:val="36"/>
        </w:rPr>
      </w:pPr>
      <w:r>
        <w:rPr>
          <w:rFonts w:asciiTheme="majorHAnsi" w:eastAsia="Times New Roman" w:hAnsiTheme="majorHAnsi" w:cstheme="majorHAnsi"/>
          <w:b/>
          <w:bCs/>
          <w:color w:val="0099FF"/>
          <w:sz w:val="36"/>
          <w:szCs w:val="36"/>
        </w:rPr>
        <w:t>4081 Indian Creek Parkway, Overland Park, KS  66207</w:t>
      </w:r>
    </w:p>
    <w:p w14:paraId="56A0B304" w14:textId="39CFFB1E" w:rsidR="007F444E" w:rsidRPr="00C96D3E" w:rsidRDefault="007F444E" w:rsidP="00F17CB5">
      <w:pPr>
        <w:spacing w:after="0"/>
        <w:ind w:left="187"/>
        <w:jc w:val="center"/>
        <w:rPr>
          <w:rFonts w:asciiTheme="majorHAnsi" w:eastAsia="Times New Roman" w:hAnsiTheme="majorHAnsi" w:cstheme="majorHAnsi"/>
          <w:b/>
          <w:bCs/>
          <w:color w:val="0099FF"/>
          <w:sz w:val="36"/>
          <w:szCs w:val="36"/>
        </w:rPr>
      </w:pPr>
      <w:r>
        <w:rPr>
          <w:rFonts w:asciiTheme="majorHAnsi" w:eastAsia="Times New Roman" w:hAnsiTheme="majorHAnsi" w:cstheme="majorHAnsi"/>
          <w:b/>
          <w:bCs/>
          <w:color w:val="0099FF"/>
          <w:sz w:val="36"/>
          <w:szCs w:val="36"/>
        </w:rPr>
        <w:t>913-340-7270</w:t>
      </w:r>
    </w:p>
    <w:p w14:paraId="20571414" w14:textId="77777777" w:rsidR="00637339" w:rsidRDefault="00637339" w:rsidP="00F17CB5">
      <w:pPr>
        <w:spacing w:after="0"/>
        <w:ind w:left="187"/>
        <w:jc w:val="center"/>
        <w:rPr>
          <w:rFonts w:asciiTheme="majorHAnsi" w:eastAsia="Times New Roman" w:hAnsiTheme="majorHAnsi" w:cstheme="majorHAnsi"/>
          <w:color w:val="0099FF"/>
          <w:sz w:val="36"/>
          <w:szCs w:val="36"/>
        </w:rPr>
      </w:pPr>
    </w:p>
    <w:p w14:paraId="30B9AAA9" w14:textId="77777777" w:rsidR="00C96D3E" w:rsidRDefault="00C96D3E" w:rsidP="00F17CB5">
      <w:pPr>
        <w:spacing w:after="0"/>
        <w:ind w:left="187"/>
        <w:jc w:val="center"/>
        <w:rPr>
          <w:rFonts w:asciiTheme="majorHAnsi" w:eastAsia="Times New Roman" w:hAnsiTheme="majorHAnsi" w:cstheme="majorHAnsi"/>
          <w:color w:val="0099FF"/>
          <w:sz w:val="36"/>
          <w:szCs w:val="36"/>
        </w:rPr>
      </w:pPr>
    </w:p>
    <w:p w14:paraId="486D145F" w14:textId="264965CA" w:rsidR="003226C3" w:rsidRDefault="00637339" w:rsidP="003A30E8">
      <w:pPr>
        <w:pStyle w:val="NormalWeb"/>
        <w:spacing w:before="0" w:beforeAutospacing="0" w:after="0" w:afterAutospacing="0"/>
        <w:rPr>
          <w:rFonts w:ascii="Arial" w:hAnsi="Arial" w:cs="Arial"/>
        </w:rPr>
      </w:pPr>
      <w:r>
        <w:rPr>
          <w:rFonts w:asciiTheme="majorHAnsi" w:eastAsia="Times New Roman" w:hAnsiTheme="majorHAnsi" w:cstheme="majorHAnsi"/>
          <w:sz w:val="36"/>
          <w:szCs w:val="36"/>
        </w:rPr>
        <w:t>Booking Link:</w:t>
      </w:r>
      <w:r w:rsidR="00D077B7">
        <w:rPr>
          <w:rFonts w:asciiTheme="majorHAnsi" w:eastAsia="Times New Roman" w:hAnsiTheme="majorHAnsi" w:cstheme="majorHAnsi"/>
          <w:sz w:val="36"/>
          <w:szCs w:val="36"/>
        </w:rPr>
        <w:t xml:space="preserve">   </w:t>
      </w:r>
      <w:r w:rsidR="00D077B7" w:rsidRPr="00D077B7">
        <w:rPr>
          <w:rFonts w:ascii="Calibri" w:eastAsia="Calibri" w:hAnsi="Calibri" w:cs="Calibri"/>
          <w:b/>
          <w:bCs/>
          <w:color w:val="000000"/>
          <w:kern w:val="2"/>
          <w:sz w:val="32"/>
          <w:szCs w:val="32"/>
          <w:highlight w:val="yellow"/>
          <w:u w:val="single"/>
          <w14:ligatures w14:val="standardContextual"/>
        </w:rPr>
        <w:fldChar w:fldCharType="begin"/>
      </w:r>
      <w:r w:rsidR="00D077B7" w:rsidRPr="00D077B7">
        <w:rPr>
          <w:rFonts w:ascii="Calibri" w:eastAsia="Calibri" w:hAnsi="Calibri" w:cs="Calibri"/>
          <w:b/>
          <w:bCs/>
          <w:color w:val="000000"/>
          <w:kern w:val="2"/>
          <w:sz w:val="32"/>
          <w:szCs w:val="32"/>
          <w:highlight w:val="yellow"/>
          <w:u w:val="single"/>
          <w14:ligatures w14:val="standardContextual"/>
        </w:rPr>
        <w:instrText>HYPERLINK "https://www.marriott.com/event-reservations/reservation-link.mi?id=1745590167773&amp;key=GRP&amp;guestreslink2=true&amp;app=resvlink" \t "_blank"</w:instrText>
      </w:r>
      <w:r w:rsidR="00D077B7" w:rsidRPr="00D077B7">
        <w:rPr>
          <w:rFonts w:ascii="Calibri" w:eastAsia="Calibri" w:hAnsi="Calibri" w:cs="Calibri"/>
          <w:b/>
          <w:bCs/>
          <w:color w:val="000000"/>
          <w:kern w:val="2"/>
          <w:sz w:val="32"/>
          <w:szCs w:val="32"/>
          <w:highlight w:val="yellow"/>
          <w:u w:val="single"/>
          <w14:ligatures w14:val="standardContextual"/>
        </w:rPr>
      </w:r>
      <w:r w:rsidR="00D077B7" w:rsidRPr="00D077B7">
        <w:rPr>
          <w:rFonts w:ascii="Calibri" w:eastAsia="Calibri" w:hAnsi="Calibri" w:cs="Calibri"/>
          <w:b/>
          <w:bCs/>
          <w:color w:val="000000"/>
          <w:kern w:val="2"/>
          <w:sz w:val="32"/>
          <w:szCs w:val="32"/>
          <w:highlight w:val="yellow"/>
          <w:u w:val="single"/>
          <w14:ligatures w14:val="standardContextual"/>
        </w:rPr>
        <w:fldChar w:fldCharType="separate"/>
      </w:r>
      <w:r w:rsidR="00D077B7" w:rsidRPr="00D077B7">
        <w:rPr>
          <w:rFonts w:ascii="Calibri" w:eastAsia="Calibri" w:hAnsi="Calibri" w:cs="Calibri"/>
          <w:b/>
          <w:bCs/>
          <w:color w:val="0000FF"/>
          <w:kern w:val="2"/>
          <w:sz w:val="32"/>
          <w:szCs w:val="32"/>
          <w:highlight w:val="yellow"/>
          <w:u w:val="single"/>
          <w14:ligatures w14:val="standardContextual"/>
        </w:rPr>
        <w:t>Book your group rate for KAASC</w:t>
      </w:r>
      <w:r w:rsidR="00D077B7" w:rsidRPr="00D077B7">
        <w:rPr>
          <w:rFonts w:ascii="Calibri" w:eastAsia="Calibri" w:hAnsi="Calibri" w:cs="Calibri"/>
          <w:b/>
          <w:bCs/>
          <w:color w:val="000000"/>
          <w:kern w:val="2"/>
          <w:sz w:val="32"/>
          <w:szCs w:val="32"/>
          <w:highlight w:val="yellow"/>
          <w:u w:val="single"/>
          <w14:ligatures w14:val="standardContextual"/>
        </w:rPr>
        <w:fldChar w:fldCharType="end"/>
      </w:r>
      <w:r w:rsidR="00D077B7">
        <w:rPr>
          <w:rFonts w:ascii="Arial" w:hAnsi="Arial" w:cs="Arial"/>
        </w:rPr>
        <w:t xml:space="preserve">   </w:t>
      </w:r>
      <w:r w:rsidR="003226C3">
        <w:rPr>
          <w:rFonts w:ascii="Arial" w:hAnsi="Arial" w:cs="Arial"/>
        </w:rPr>
        <w:t>(highlight, right click, open hyperlink)</w:t>
      </w:r>
    </w:p>
    <w:p w14:paraId="55A4E1E2" w14:textId="77777777" w:rsidR="00DE261A" w:rsidRDefault="00DE261A" w:rsidP="003A30E8">
      <w:pPr>
        <w:pStyle w:val="NormalWeb"/>
        <w:spacing w:before="0" w:beforeAutospacing="0" w:after="0" w:afterAutospacing="0"/>
        <w:rPr>
          <w:rFonts w:ascii="Arial" w:hAnsi="Arial" w:cs="Arial"/>
        </w:rPr>
      </w:pPr>
    </w:p>
    <w:p w14:paraId="422FDE3F" w14:textId="77777777" w:rsidR="00DE261A" w:rsidRPr="003226C3" w:rsidRDefault="00DE261A" w:rsidP="003A30E8">
      <w:pPr>
        <w:pStyle w:val="NormalWeb"/>
        <w:spacing w:before="0" w:beforeAutospacing="0" w:after="0" w:afterAutospacing="0"/>
        <w:rPr>
          <w:rFonts w:ascii="Arial" w:hAnsi="Arial" w:cs="Arial"/>
        </w:rPr>
      </w:pPr>
    </w:p>
    <w:p w14:paraId="1026AA9D" w14:textId="48A2A8F8" w:rsidR="00637339" w:rsidRDefault="00637339" w:rsidP="00F17CB5">
      <w:pPr>
        <w:spacing w:after="0"/>
        <w:ind w:left="187"/>
        <w:jc w:val="center"/>
        <w:rPr>
          <w:rFonts w:asciiTheme="majorHAnsi" w:eastAsia="Times New Roman" w:hAnsiTheme="majorHAnsi" w:cstheme="majorHAnsi"/>
          <w:color w:val="auto"/>
          <w:sz w:val="36"/>
          <w:szCs w:val="36"/>
        </w:rPr>
      </w:pPr>
      <w:r>
        <w:rPr>
          <w:rFonts w:asciiTheme="majorHAnsi" w:eastAsia="Times New Roman" w:hAnsiTheme="majorHAnsi" w:cstheme="majorHAnsi"/>
          <w:color w:val="auto"/>
          <w:sz w:val="36"/>
          <w:szCs w:val="36"/>
        </w:rPr>
        <w:t>Group Name:  KAASC</w:t>
      </w:r>
    </w:p>
    <w:p w14:paraId="13CC1C7C" w14:textId="55E0D4F6" w:rsidR="00C96D3E" w:rsidRDefault="00637339" w:rsidP="00F17CB5">
      <w:pPr>
        <w:spacing w:after="0"/>
        <w:ind w:left="187"/>
        <w:jc w:val="center"/>
        <w:rPr>
          <w:rFonts w:asciiTheme="majorHAnsi" w:eastAsia="Times New Roman" w:hAnsiTheme="majorHAnsi" w:cstheme="majorHAnsi"/>
          <w:color w:val="auto"/>
          <w:sz w:val="36"/>
          <w:szCs w:val="36"/>
        </w:rPr>
      </w:pPr>
      <w:r>
        <w:rPr>
          <w:rFonts w:asciiTheme="majorHAnsi" w:eastAsia="Times New Roman" w:hAnsiTheme="majorHAnsi" w:cstheme="majorHAnsi"/>
          <w:color w:val="auto"/>
          <w:sz w:val="36"/>
          <w:szCs w:val="36"/>
        </w:rPr>
        <w:t xml:space="preserve">Hotel Group Rate:  </w:t>
      </w:r>
      <w:r w:rsidR="00D077B7">
        <w:rPr>
          <w:rFonts w:asciiTheme="majorHAnsi" w:eastAsia="Times New Roman" w:hAnsiTheme="majorHAnsi" w:cstheme="majorHAnsi"/>
          <w:color w:val="auto"/>
          <w:sz w:val="36"/>
          <w:szCs w:val="36"/>
        </w:rPr>
        <w:t>Wednesday, Oct. 22 – Friday, Oct. 24, 2025</w:t>
      </w:r>
    </w:p>
    <w:p w14:paraId="3975CB04" w14:textId="77777777" w:rsidR="00C96D3E" w:rsidRDefault="00C96D3E" w:rsidP="00F17CB5">
      <w:pPr>
        <w:spacing w:after="0"/>
        <w:ind w:left="187"/>
        <w:jc w:val="center"/>
        <w:rPr>
          <w:rFonts w:asciiTheme="majorHAnsi" w:eastAsia="Times New Roman" w:hAnsiTheme="majorHAnsi" w:cstheme="majorHAnsi"/>
          <w:color w:val="auto"/>
          <w:sz w:val="36"/>
          <w:szCs w:val="36"/>
        </w:rPr>
      </w:pPr>
    </w:p>
    <w:p w14:paraId="6116A928" w14:textId="74078F02" w:rsidR="00637339" w:rsidRDefault="00C96D3E" w:rsidP="002C1C9A">
      <w:pPr>
        <w:spacing w:after="0"/>
        <w:ind w:left="187"/>
        <w:rPr>
          <w:rFonts w:asciiTheme="majorHAnsi" w:eastAsia="Times New Roman" w:hAnsiTheme="majorHAnsi" w:cstheme="majorHAnsi"/>
          <w:color w:val="auto"/>
          <w:sz w:val="36"/>
          <w:szCs w:val="36"/>
        </w:rPr>
      </w:pPr>
      <w:r w:rsidRPr="00C96D3E">
        <w:rPr>
          <w:rFonts w:asciiTheme="majorHAnsi" w:eastAsia="Times New Roman" w:hAnsiTheme="majorHAnsi" w:cstheme="majorHAnsi"/>
          <w:i/>
          <w:iCs/>
          <w:color w:val="auto"/>
          <w:sz w:val="36"/>
          <w:szCs w:val="36"/>
        </w:rPr>
        <w:t xml:space="preserve">Please reserve early as blocks will fill up quickly.  Final day to reserve a room at KAASC rate is </w:t>
      </w:r>
      <w:r w:rsidR="003A30E8">
        <w:rPr>
          <w:rFonts w:asciiTheme="majorHAnsi" w:eastAsia="Times New Roman" w:hAnsiTheme="majorHAnsi" w:cstheme="majorHAnsi"/>
          <w:i/>
          <w:iCs/>
          <w:color w:val="auto"/>
          <w:sz w:val="36"/>
          <w:szCs w:val="36"/>
        </w:rPr>
        <w:t>September 2</w:t>
      </w:r>
      <w:r w:rsidR="00D077B7">
        <w:rPr>
          <w:rFonts w:asciiTheme="majorHAnsi" w:eastAsia="Times New Roman" w:hAnsiTheme="majorHAnsi" w:cstheme="majorHAnsi"/>
          <w:i/>
          <w:iCs/>
          <w:color w:val="auto"/>
          <w:sz w:val="36"/>
          <w:szCs w:val="36"/>
        </w:rPr>
        <w:t>8</w:t>
      </w:r>
      <w:r w:rsidR="003A30E8">
        <w:rPr>
          <w:rFonts w:asciiTheme="majorHAnsi" w:eastAsia="Times New Roman" w:hAnsiTheme="majorHAnsi" w:cstheme="majorHAnsi"/>
          <w:i/>
          <w:iCs/>
          <w:color w:val="auto"/>
          <w:sz w:val="36"/>
          <w:szCs w:val="36"/>
        </w:rPr>
        <w:t xml:space="preserve">, </w:t>
      </w:r>
      <w:r w:rsidR="005A7D03">
        <w:rPr>
          <w:rFonts w:asciiTheme="majorHAnsi" w:eastAsia="Times New Roman" w:hAnsiTheme="majorHAnsi" w:cstheme="majorHAnsi"/>
          <w:i/>
          <w:iCs/>
          <w:color w:val="auto"/>
          <w:sz w:val="36"/>
          <w:szCs w:val="36"/>
        </w:rPr>
        <w:t>202</w:t>
      </w:r>
      <w:r w:rsidR="00D077B7">
        <w:rPr>
          <w:rFonts w:asciiTheme="majorHAnsi" w:eastAsia="Times New Roman" w:hAnsiTheme="majorHAnsi" w:cstheme="majorHAnsi"/>
          <w:i/>
          <w:iCs/>
          <w:color w:val="auto"/>
          <w:sz w:val="36"/>
          <w:szCs w:val="36"/>
        </w:rPr>
        <w:t>5</w:t>
      </w:r>
      <w:r w:rsidR="005A7D03">
        <w:rPr>
          <w:rFonts w:asciiTheme="majorHAnsi" w:eastAsia="Times New Roman" w:hAnsiTheme="majorHAnsi" w:cstheme="majorHAnsi"/>
          <w:i/>
          <w:iCs/>
          <w:color w:val="auto"/>
          <w:sz w:val="36"/>
          <w:szCs w:val="36"/>
        </w:rPr>
        <w:t>.</w:t>
      </w:r>
    </w:p>
    <w:p w14:paraId="4E0583F8" w14:textId="77777777" w:rsidR="00637339" w:rsidRPr="00637339" w:rsidRDefault="00637339" w:rsidP="00F17CB5">
      <w:pPr>
        <w:spacing w:after="0"/>
        <w:ind w:left="187"/>
        <w:jc w:val="center"/>
        <w:rPr>
          <w:rFonts w:asciiTheme="majorHAnsi" w:eastAsia="Times New Roman" w:hAnsiTheme="majorHAnsi" w:cstheme="majorHAnsi"/>
          <w:color w:val="auto"/>
          <w:sz w:val="36"/>
          <w:szCs w:val="36"/>
        </w:rPr>
      </w:pPr>
    </w:p>
    <w:bookmarkEnd w:id="1"/>
    <w:sectPr w:rsidR="00637339" w:rsidRPr="00637339" w:rsidSect="0026179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AC7FF" w14:textId="77777777" w:rsidR="00261799" w:rsidRDefault="00261799" w:rsidP="00261799">
      <w:pPr>
        <w:spacing w:after="0" w:line="240" w:lineRule="auto"/>
      </w:pPr>
      <w:r>
        <w:separator/>
      </w:r>
    </w:p>
  </w:endnote>
  <w:endnote w:type="continuationSeparator" w:id="0">
    <w:p w14:paraId="3636A569" w14:textId="77777777" w:rsidR="00261799" w:rsidRDefault="00261799" w:rsidP="00261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D91BF" w14:textId="77777777" w:rsidR="00261799" w:rsidRDefault="00261799" w:rsidP="00261799">
      <w:pPr>
        <w:spacing w:after="0" w:line="240" w:lineRule="auto"/>
      </w:pPr>
      <w:r>
        <w:separator/>
      </w:r>
    </w:p>
  </w:footnote>
  <w:footnote w:type="continuationSeparator" w:id="0">
    <w:p w14:paraId="74708426" w14:textId="77777777" w:rsidR="00261799" w:rsidRDefault="00261799" w:rsidP="002617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99"/>
    <w:rsid w:val="00093052"/>
    <w:rsid w:val="000D6FB3"/>
    <w:rsid w:val="000E046F"/>
    <w:rsid w:val="00131E7A"/>
    <w:rsid w:val="0013388C"/>
    <w:rsid w:val="00155932"/>
    <w:rsid w:val="002053E0"/>
    <w:rsid w:val="00227C8E"/>
    <w:rsid w:val="00261799"/>
    <w:rsid w:val="002C1C9A"/>
    <w:rsid w:val="002E3D3B"/>
    <w:rsid w:val="003226C3"/>
    <w:rsid w:val="003624EC"/>
    <w:rsid w:val="003A30E8"/>
    <w:rsid w:val="003D672F"/>
    <w:rsid w:val="003E4F21"/>
    <w:rsid w:val="00420CB4"/>
    <w:rsid w:val="00421C97"/>
    <w:rsid w:val="00487F69"/>
    <w:rsid w:val="004D5330"/>
    <w:rsid w:val="004E09DF"/>
    <w:rsid w:val="004F3A3F"/>
    <w:rsid w:val="005056A4"/>
    <w:rsid w:val="0056563F"/>
    <w:rsid w:val="005A7D03"/>
    <w:rsid w:val="005E72A6"/>
    <w:rsid w:val="00603A8C"/>
    <w:rsid w:val="00637339"/>
    <w:rsid w:val="00657A0C"/>
    <w:rsid w:val="00667FDF"/>
    <w:rsid w:val="006875C7"/>
    <w:rsid w:val="006C1F8D"/>
    <w:rsid w:val="0070545F"/>
    <w:rsid w:val="00755A0C"/>
    <w:rsid w:val="00764863"/>
    <w:rsid w:val="00790B97"/>
    <w:rsid w:val="007F444E"/>
    <w:rsid w:val="007F51F6"/>
    <w:rsid w:val="00813545"/>
    <w:rsid w:val="008D488D"/>
    <w:rsid w:val="008E122E"/>
    <w:rsid w:val="00902989"/>
    <w:rsid w:val="00940B10"/>
    <w:rsid w:val="00947F1E"/>
    <w:rsid w:val="009517F3"/>
    <w:rsid w:val="00952FB1"/>
    <w:rsid w:val="00956613"/>
    <w:rsid w:val="009934AD"/>
    <w:rsid w:val="009A2BDE"/>
    <w:rsid w:val="009B7D26"/>
    <w:rsid w:val="009D341E"/>
    <w:rsid w:val="009E6372"/>
    <w:rsid w:val="009E7D46"/>
    <w:rsid w:val="009F2256"/>
    <w:rsid w:val="00A37733"/>
    <w:rsid w:val="00A607C0"/>
    <w:rsid w:val="00AE6B30"/>
    <w:rsid w:val="00B1155B"/>
    <w:rsid w:val="00B755A7"/>
    <w:rsid w:val="00B961F9"/>
    <w:rsid w:val="00BB3F57"/>
    <w:rsid w:val="00C42B15"/>
    <w:rsid w:val="00C96D3E"/>
    <w:rsid w:val="00CB6E26"/>
    <w:rsid w:val="00D077B7"/>
    <w:rsid w:val="00D2671C"/>
    <w:rsid w:val="00D26A6F"/>
    <w:rsid w:val="00D455FD"/>
    <w:rsid w:val="00D60281"/>
    <w:rsid w:val="00DD6BE9"/>
    <w:rsid w:val="00DE261A"/>
    <w:rsid w:val="00DF6338"/>
    <w:rsid w:val="00E02127"/>
    <w:rsid w:val="00E8630C"/>
    <w:rsid w:val="00EF24BA"/>
    <w:rsid w:val="00EF62D3"/>
    <w:rsid w:val="00F17CB5"/>
    <w:rsid w:val="00F95257"/>
    <w:rsid w:val="00FB2896"/>
    <w:rsid w:val="00FC2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E6CC7"/>
  <w15:chartTrackingRefBased/>
  <w15:docId w15:val="{54779553-D3E2-4911-8C6B-2217B1E8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799"/>
    <w:rPr>
      <w:rFonts w:ascii="Calibri" w:eastAsia="Calibri" w:hAnsi="Calibri" w:cs="Calibri"/>
      <w:color w:val="000000"/>
    </w:rPr>
  </w:style>
  <w:style w:type="paragraph" w:styleId="Heading1">
    <w:name w:val="heading 1"/>
    <w:basedOn w:val="Normal"/>
    <w:next w:val="Normal"/>
    <w:link w:val="Heading1Char"/>
    <w:uiPriority w:val="9"/>
    <w:qFormat/>
    <w:rsid w:val="007054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603A8C"/>
    <w:pPr>
      <w:keepNext/>
      <w:keepLines/>
      <w:spacing w:after="10" w:line="249" w:lineRule="auto"/>
      <w:ind w:left="197" w:hanging="10"/>
      <w:outlineLvl w:val="1"/>
    </w:pPr>
    <w:rPr>
      <w:rFonts w:ascii="Garamond" w:eastAsia="Garamond" w:hAnsi="Garamond" w:cs="Garamond"/>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1799"/>
    <w:rPr>
      <w:color w:val="0563C1" w:themeColor="hyperlink"/>
      <w:u w:val="single"/>
    </w:rPr>
  </w:style>
  <w:style w:type="paragraph" w:styleId="Header">
    <w:name w:val="header"/>
    <w:basedOn w:val="Normal"/>
    <w:link w:val="HeaderChar"/>
    <w:uiPriority w:val="99"/>
    <w:unhideWhenUsed/>
    <w:rsid w:val="00261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799"/>
    <w:rPr>
      <w:rFonts w:ascii="Calibri" w:eastAsia="Calibri" w:hAnsi="Calibri" w:cs="Calibri"/>
      <w:color w:val="000000"/>
    </w:rPr>
  </w:style>
  <w:style w:type="paragraph" w:styleId="Footer">
    <w:name w:val="footer"/>
    <w:basedOn w:val="Normal"/>
    <w:link w:val="FooterChar"/>
    <w:uiPriority w:val="99"/>
    <w:unhideWhenUsed/>
    <w:rsid w:val="00261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799"/>
    <w:rPr>
      <w:rFonts w:ascii="Calibri" w:eastAsia="Calibri" w:hAnsi="Calibri" w:cs="Calibri"/>
      <w:color w:val="000000"/>
    </w:rPr>
  </w:style>
  <w:style w:type="character" w:customStyle="1" w:styleId="Heading2Char">
    <w:name w:val="Heading 2 Char"/>
    <w:basedOn w:val="DefaultParagraphFont"/>
    <w:link w:val="Heading2"/>
    <w:rsid w:val="00603A8C"/>
    <w:rPr>
      <w:rFonts w:ascii="Garamond" w:eastAsia="Garamond" w:hAnsi="Garamond" w:cs="Garamond"/>
      <w:b/>
      <w:color w:val="000000"/>
      <w:sz w:val="24"/>
    </w:rPr>
  </w:style>
  <w:style w:type="table" w:customStyle="1" w:styleId="TableGrid">
    <w:name w:val="TableGrid"/>
    <w:rsid w:val="00603A8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37339"/>
    <w:rPr>
      <w:color w:val="605E5C"/>
      <w:shd w:val="clear" w:color="auto" w:fill="E1DFDD"/>
    </w:rPr>
  </w:style>
  <w:style w:type="character" w:styleId="FollowedHyperlink">
    <w:name w:val="FollowedHyperlink"/>
    <w:basedOn w:val="DefaultParagraphFont"/>
    <w:uiPriority w:val="99"/>
    <w:semiHidden/>
    <w:unhideWhenUsed/>
    <w:rsid w:val="00637339"/>
    <w:rPr>
      <w:color w:val="954F72" w:themeColor="followedHyperlink"/>
      <w:u w:val="single"/>
    </w:rPr>
  </w:style>
  <w:style w:type="character" w:customStyle="1" w:styleId="Heading1Char">
    <w:name w:val="Heading 1 Char"/>
    <w:basedOn w:val="DefaultParagraphFont"/>
    <w:link w:val="Heading1"/>
    <w:uiPriority w:val="9"/>
    <w:rsid w:val="0070545F"/>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A30E8"/>
    <w:pPr>
      <w:spacing w:before="100" w:beforeAutospacing="1" w:after="100" w:afterAutospacing="1" w:line="240" w:lineRule="auto"/>
    </w:pPr>
    <w:rPr>
      <w:rFonts w:ascii="Aptos" w:eastAsiaTheme="minorHAnsi" w:hAnsi="Aptos" w:cs="Aptos"/>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68995">
      <w:bodyDiv w:val="1"/>
      <w:marLeft w:val="0"/>
      <w:marRight w:val="0"/>
      <w:marTop w:val="0"/>
      <w:marBottom w:val="0"/>
      <w:divBdr>
        <w:top w:val="none" w:sz="0" w:space="0" w:color="auto"/>
        <w:left w:val="none" w:sz="0" w:space="0" w:color="auto"/>
        <w:bottom w:val="none" w:sz="0" w:space="0" w:color="auto"/>
        <w:right w:val="none" w:sz="0" w:space="0" w:color="auto"/>
      </w:divBdr>
    </w:div>
    <w:div w:id="179248899">
      <w:bodyDiv w:val="1"/>
      <w:marLeft w:val="0"/>
      <w:marRight w:val="0"/>
      <w:marTop w:val="0"/>
      <w:marBottom w:val="0"/>
      <w:divBdr>
        <w:top w:val="none" w:sz="0" w:space="0" w:color="auto"/>
        <w:left w:val="none" w:sz="0" w:space="0" w:color="auto"/>
        <w:bottom w:val="none" w:sz="0" w:space="0" w:color="auto"/>
        <w:right w:val="none" w:sz="0" w:space="0" w:color="auto"/>
      </w:divBdr>
    </w:div>
    <w:div w:id="185101723">
      <w:bodyDiv w:val="1"/>
      <w:marLeft w:val="0"/>
      <w:marRight w:val="0"/>
      <w:marTop w:val="0"/>
      <w:marBottom w:val="0"/>
      <w:divBdr>
        <w:top w:val="none" w:sz="0" w:space="0" w:color="auto"/>
        <w:left w:val="none" w:sz="0" w:space="0" w:color="auto"/>
        <w:bottom w:val="none" w:sz="0" w:space="0" w:color="auto"/>
        <w:right w:val="none" w:sz="0" w:space="0" w:color="auto"/>
      </w:divBdr>
    </w:div>
    <w:div w:id="574634484">
      <w:bodyDiv w:val="1"/>
      <w:marLeft w:val="0"/>
      <w:marRight w:val="0"/>
      <w:marTop w:val="0"/>
      <w:marBottom w:val="0"/>
      <w:divBdr>
        <w:top w:val="none" w:sz="0" w:space="0" w:color="auto"/>
        <w:left w:val="none" w:sz="0" w:space="0" w:color="auto"/>
        <w:bottom w:val="none" w:sz="0" w:space="0" w:color="auto"/>
        <w:right w:val="none" w:sz="0" w:space="0" w:color="auto"/>
      </w:divBdr>
    </w:div>
    <w:div w:id="660892116">
      <w:bodyDiv w:val="1"/>
      <w:marLeft w:val="0"/>
      <w:marRight w:val="0"/>
      <w:marTop w:val="0"/>
      <w:marBottom w:val="0"/>
      <w:divBdr>
        <w:top w:val="none" w:sz="0" w:space="0" w:color="auto"/>
        <w:left w:val="none" w:sz="0" w:space="0" w:color="auto"/>
        <w:bottom w:val="none" w:sz="0" w:space="0" w:color="auto"/>
        <w:right w:val="none" w:sz="0" w:space="0" w:color="auto"/>
      </w:divBdr>
    </w:div>
    <w:div w:id="864902275">
      <w:bodyDiv w:val="1"/>
      <w:marLeft w:val="0"/>
      <w:marRight w:val="0"/>
      <w:marTop w:val="0"/>
      <w:marBottom w:val="0"/>
      <w:divBdr>
        <w:top w:val="none" w:sz="0" w:space="0" w:color="auto"/>
        <w:left w:val="none" w:sz="0" w:space="0" w:color="auto"/>
        <w:bottom w:val="none" w:sz="0" w:space="0" w:color="auto"/>
        <w:right w:val="none" w:sz="0" w:space="0" w:color="auto"/>
      </w:divBdr>
    </w:div>
    <w:div w:id="989209260">
      <w:bodyDiv w:val="1"/>
      <w:marLeft w:val="0"/>
      <w:marRight w:val="0"/>
      <w:marTop w:val="0"/>
      <w:marBottom w:val="0"/>
      <w:divBdr>
        <w:top w:val="none" w:sz="0" w:space="0" w:color="auto"/>
        <w:left w:val="none" w:sz="0" w:space="0" w:color="auto"/>
        <w:bottom w:val="none" w:sz="0" w:space="0" w:color="auto"/>
        <w:right w:val="none" w:sz="0" w:space="0" w:color="auto"/>
      </w:divBdr>
    </w:div>
    <w:div w:id="1592081692">
      <w:bodyDiv w:val="1"/>
      <w:marLeft w:val="0"/>
      <w:marRight w:val="0"/>
      <w:marTop w:val="0"/>
      <w:marBottom w:val="0"/>
      <w:divBdr>
        <w:top w:val="none" w:sz="0" w:space="0" w:color="auto"/>
        <w:left w:val="none" w:sz="0" w:space="0" w:color="auto"/>
        <w:bottom w:val="none" w:sz="0" w:space="0" w:color="auto"/>
        <w:right w:val="none" w:sz="0" w:space="0" w:color="auto"/>
      </w:divBdr>
    </w:div>
    <w:div w:id="1714113886">
      <w:bodyDiv w:val="1"/>
      <w:marLeft w:val="0"/>
      <w:marRight w:val="0"/>
      <w:marTop w:val="0"/>
      <w:marBottom w:val="0"/>
      <w:divBdr>
        <w:top w:val="none" w:sz="0" w:space="0" w:color="auto"/>
        <w:left w:val="none" w:sz="0" w:space="0" w:color="auto"/>
        <w:bottom w:val="none" w:sz="0" w:space="0" w:color="auto"/>
        <w:right w:val="none" w:sz="0" w:space="0" w:color="auto"/>
      </w:divBdr>
    </w:div>
    <w:div w:id="1881354505">
      <w:bodyDiv w:val="1"/>
      <w:marLeft w:val="0"/>
      <w:marRight w:val="0"/>
      <w:marTop w:val="0"/>
      <w:marBottom w:val="0"/>
      <w:divBdr>
        <w:top w:val="none" w:sz="0" w:space="0" w:color="auto"/>
        <w:left w:val="none" w:sz="0" w:space="0" w:color="auto"/>
        <w:bottom w:val="none" w:sz="0" w:space="0" w:color="auto"/>
        <w:right w:val="none" w:sz="0" w:space="0" w:color="auto"/>
      </w:divBdr>
    </w:div>
    <w:div w:id="191392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itchell@AU-PA.com" TargetMode="External"/><Relationship Id="rId3" Type="http://schemas.openxmlformats.org/officeDocument/2006/relationships/webSettings" Target="webSettings.xml"/><Relationship Id="rId7" Type="http://schemas.openxmlformats.org/officeDocument/2006/relationships/hyperlink" Target="mailto:lwright@lawrencesurgerycen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1831</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Leisa Wright</dc:creator>
  <cp:keywords/>
  <dc:description/>
  <cp:lastModifiedBy>Leisa Erazmus</cp:lastModifiedBy>
  <cp:revision>4</cp:revision>
  <cp:lastPrinted>2023-08-31T19:37:00Z</cp:lastPrinted>
  <dcterms:created xsi:type="dcterms:W3CDTF">2025-08-28T19:18:00Z</dcterms:created>
  <dcterms:modified xsi:type="dcterms:W3CDTF">2025-08-28T19:24:00Z</dcterms:modified>
</cp:coreProperties>
</file>